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2A" w:rsidRDefault="006C552A" w:rsidP="009E1AA1">
      <w:pPr>
        <w:pStyle w:val="Heading1"/>
        <w:rPr>
          <w:rFonts w:asciiTheme="minorHAnsi" w:hAnsiTheme="minorHAnsi"/>
          <w:sz w:val="24"/>
          <w:szCs w:val="24"/>
        </w:rPr>
      </w:pPr>
      <w:r>
        <w:rPr>
          <w:rFonts w:asciiTheme="minorHAnsi" w:hAnsiTheme="minorHAnsi"/>
          <w:sz w:val="24"/>
          <w:szCs w:val="24"/>
        </w:rPr>
        <w:t>SLG - Lecture 2</w:t>
      </w: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Fiscal Federalism</w:t>
      </w:r>
      <w:r w:rsidR="00D6376D" w:rsidRPr="006C552A">
        <w:rPr>
          <w:rFonts w:asciiTheme="minorHAnsi" w:hAnsiTheme="minorHAnsi"/>
          <w:sz w:val="24"/>
          <w:szCs w:val="24"/>
        </w:rPr>
        <w:t>,</w:t>
      </w:r>
    </w:p>
    <w:p w:rsidR="009E1AA1" w:rsidRPr="006C552A" w:rsidRDefault="009E1AA1" w:rsidP="00D6376D">
      <w:pPr>
        <w:pStyle w:val="Heading2"/>
        <w:ind w:left="0" w:firstLine="0"/>
        <w:jc w:val="center"/>
        <w:rPr>
          <w:rFonts w:asciiTheme="minorHAnsi" w:hAnsiTheme="minorHAnsi"/>
          <w:sz w:val="24"/>
          <w:szCs w:val="24"/>
        </w:rPr>
      </w:pPr>
      <w:r w:rsidRPr="006C552A">
        <w:rPr>
          <w:rFonts w:asciiTheme="minorHAnsi" w:hAnsiTheme="minorHAnsi"/>
          <w:sz w:val="24"/>
          <w:szCs w:val="24"/>
        </w:rPr>
        <w:t>State to Local Government Relations</w:t>
      </w:r>
      <w:r w:rsidR="00D6376D" w:rsidRPr="006C552A">
        <w:rPr>
          <w:rFonts w:asciiTheme="minorHAnsi" w:hAnsiTheme="minorHAnsi"/>
          <w:sz w:val="24"/>
          <w:szCs w:val="24"/>
        </w:rPr>
        <w:t>,</w:t>
      </w:r>
    </w:p>
    <w:p w:rsidR="00D6376D" w:rsidRDefault="00D6376D" w:rsidP="00D6376D">
      <w:pPr>
        <w:jc w:val="center"/>
        <w:rPr>
          <w:rFonts w:asciiTheme="minorHAnsi" w:hAnsiTheme="minorHAnsi"/>
        </w:rPr>
      </w:pPr>
      <w:r w:rsidRPr="006C552A">
        <w:rPr>
          <w:rFonts w:asciiTheme="minorHAnsi" w:hAnsiTheme="minorHAnsi"/>
        </w:rPr>
        <w:t xml:space="preserve">And </w:t>
      </w:r>
      <w:r w:rsidR="006C552A" w:rsidRPr="006C552A">
        <w:rPr>
          <w:rFonts w:asciiTheme="minorHAnsi" w:hAnsiTheme="minorHAnsi"/>
        </w:rPr>
        <w:t>Constitutions</w:t>
      </w:r>
    </w:p>
    <w:p w:rsidR="006C552A" w:rsidRDefault="006C552A" w:rsidP="00D6376D">
      <w:pPr>
        <w:jc w:val="center"/>
        <w:rPr>
          <w:rFonts w:asciiTheme="minorHAnsi" w:hAnsiTheme="minorHAnsi"/>
        </w:rPr>
      </w:pPr>
    </w:p>
    <w:p w:rsidR="006C552A" w:rsidRPr="006C552A" w:rsidRDefault="006C552A" w:rsidP="00D6376D">
      <w:pPr>
        <w:jc w:val="center"/>
        <w:rPr>
          <w:rFonts w:asciiTheme="minorHAnsi" w:hAnsiTheme="minorHAnsi"/>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Fiscal Federalism</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Follow the Money</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She who holds the gold makes the rules…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A Reminder:</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Money and Power</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In governmental relations, as in many relationships, two intertwined things are key:</w:t>
      </w:r>
    </w:p>
    <w:p w:rsidR="006C552A" w:rsidRPr="006C552A" w:rsidRDefault="006C552A" w:rsidP="006C552A">
      <w:pPr>
        <w:pStyle w:val="Heading3"/>
        <w:rPr>
          <w:rFonts w:asciiTheme="minorHAnsi" w:hAnsiTheme="minorHAnsi"/>
          <w:sz w:val="24"/>
          <w:szCs w:val="24"/>
        </w:rPr>
      </w:pP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1)  Money – getting it, keeping it and sharing it </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The Distribution of Scarce Resources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2) Telling other people what to do!</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The Distribution of Power and Responsibility</w:t>
      </w:r>
    </w:p>
    <w:p w:rsidR="006C552A" w:rsidRPr="006C552A" w:rsidRDefault="006C552A" w:rsidP="006C552A">
      <w:pPr>
        <w:pStyle w:val="Heading3"/>
        <w:rPr>
          <w:rFonts w:asciiTheme="minorHAnsi" w:hAnsiTheme="minorHAnsi"/>
          <w:sz w:val="24"/>
          <w:szCs w:val="24"/>
        </w:rPr>
      </w:pP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Money and Power are two great ways to track the changes in federal/state relations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A Little Visual Aid</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Another Way to Think About How Governments Relate to Each Other:</w:t>
      </w:r>
    </w:p>
    <w:p w:rsidR="006C552A" w:rsidRDefault="006C552A" w:rsidP="0030410D">
      <w:pPr>
        <w:pStyle w:val="Heading3"/>
        <w:rPr>
          <w:rFonts w:asciiTheme="minorHAnsi" w:hAnsiTheme="minorHAnsi"/>
          <w:sz w:val="24"/>
          <w:szCs w:val="24"/>
        </w:rPr>
      </w:pPr>
      <w:r w:rsidRPr="006C552A">
        <w:rPr>
          <w:rFonts w:asciiTheme="minorHAnsi" w:hAnsiTheme="minorHAnsi"/>
          <w:sz w:val="24"/>
          <w:szCs w:val="24"/>
        </w:rPr>
        <w:t>Cupcak</w:t>
      </w:r>
      <w:r w:rsidR="0030410D">
        <w:rPr>
          <w:rFonts w:asciiTheme="minorHAnsi" w:hAnsiTheme="minorHAnsi"/>
          <w:sz w:val="24"/>
          <w:szCs w:val="24"/>
        </w:rPr>
        <w:t xml:space="preserve">e, </w:t>
      </w:r>
      <w:r w:rsidRPr="006C552A">
        <w:rPr>
          <w:rFonts w:asciiTheme="minorHAnsi" w:hAnsiTheme="minorHAnsi"/>
          <w:sz w:val="24"/>
          <w:szCs w:val="24"/>
        </w:rPr>
        <w:t>Layer Cake</w:t>
      </w:r>
      <w:r w:rsidR="0030410D">
        <w:rPr>
          <w:rFonts w:asciiTheme="minorHAnsi" w:hAnsiTheme="minorHAnsi"/>
          <w:sz w:val="24"/>
          <w:szCs w:val="24"/>
        </w:rPr>
        <w:t xml:space="preserve">, </w:t>
      </w:r>
      <w:r w:rsidRPr="006C552A">
        <w:rPr>
          <w:rFonts w:asciiTheme="minorHAnsi" w:hAnsiTheme="minorHAnsi"/>
          <w:sz w:val="24"/>
          <w:szCs w:val="24"/>
        </w:rPr>
        <w:t>Marble Cake</w:t>
      </w:r>
    </w:p>
    <w:p w:rsidR="0030410D" w:rsidRPr="0030410D" w:rsidRDefault="0030410D" w:rsidP="0030410D"/>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The Federalist Dessert Tray</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The Cupcake Model (ante-bellum)</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Confederate system with compacts and nullification</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The Layer Cake Model (Civil War to 1937)</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Dual Federalism</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Fixed, separate responsibilities: State jobs; Federal jobs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The Marble Cake </w:t>
      </w:r>
      <w:proofErr w:type="gramStart"/>
      <w:r w:rsidRPr="006C552A">
        <w:rPr>
          <w:rFonts w:asciiTheme="minorHAnsi" w:hAnsiTheme="minorHAnsi"/>
          <w:sz w:val="24"/>
          <w:szCs w:val="24"/>
        </w:rPr>
        <w:t>Model  (</w:t>
      </w:r>
      <w:proofErr w:type="gramEnd"/>
      <w:r w:rsidRPr="006C552A">
        <w:rPr>
          <w:rFonts w:asciiTheme="minorHAnsi" w:hAnsiTheme="minorHAnsi"/>
          <w:sz w:val="24"/>
          <w:szCs w:val="24"/>
        </w:rPr>
        <w:t>1937 to 1960’s)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Cooperative Federalism</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Intermingled responsibilities</w:t>
      </w:r>
    </w:p>
    <w:p w:rsidR="006C552A" w:rsidRDefault="006C552A" w:rsidP="006C552A">
      <w:pPr>
        <w:pStyle w:val="Heading3"/>
        <w:rPr>
          <w:rFonts w:asciiTheme="minorHAnsi" w:hAnsiTheme="minorHAnsi"/>
          <w:sz w:val="24"/>
          <w:szCs w:val="24"/>
        </w:rPr>
      </w:pPr>
      <w:r w:rsidRPr="006C552A">
        <w:rPr>
          <w:rFonts w:asciiTheme="minorHAnsi" w:hAnsiTheme="minorHAnsi"/>
          <w:sz w:val="24"/>
          <w:szCs w:val="24"/>
        </w:rPr>
        <w:t>Overlap in policy arenas</w:t>
      </w:r>
    </w:p>
    <w:p w:rsidR="0030410D" w:rsidRPr="0030410D" w:rsidRDefault="0030410D" w:rsidP="0030410D"/>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Fiscal Federalism</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Fiscal: Having to do with money.</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Federalism:  Shared power.  The division of governmental powers between the national and state (and lately, local) governments.</w:t>
      </w:r>
    </w:p>
    <w:p w:rsidR="006C552A" w:rsidRPr="006C552A" w:rsidRDefault="006C552A" w:rsidP="006C552A">
      <w:pPr>
        <w:pStyle w:val="Heading3"/>
        <w:rPr>
          <w:rFonts w:asciiTheme="minorHAnsi" w:hAnsiTheme="minorHAnsi"/>
          <w:sz w:val="24"/>
          <w:szCs w:val="24"/>
        </w:rPr>
      </w:pP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Fiscal Federalism:  The relationship between governments viewed through the lens of money.</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The Money Trail Begins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1837 – </w:t>
      </w:r>
      <w:proofErr w:type="gramStart"/>
      <w:r w:rsidRPr="006C552A">
        <w:rPr>
          <w:rFonts w:asciiTheme="minorHAnsi" w:hAnsiTheme="minorHAnsi"/>
          <w:sz w:val="24"/>
          <w:szCs w:val="24"/>
        </w:rPr>
        <w:t>first</w:t>
      </w:r>
      <w:proofErr w:type="gramEnd"/>
      <w:r w:rsidRPr="006C552A">
        <w:rPr>
          <w:rFonts w:asciiTheme="minorHAnsi" w:hAnsiTheme="minorHAnsi"/>
          <w:sz w:val="24"/>
          <w:szCs w:val="24"/>
        </w:rPr>
        <w:t xml:space="preserve"> federal money (not land) grants from surplus funds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Went to the states with no strings attached!  </w:t>
      </w:r>
      <w:proofErr w:type="spellStart"/>
      <w:r w:rsidRPr="006C552A">
        <w:rPr>
          <w:rFonts w:asciiTheme="minorHAnsi" w:hAnsiTheme="minorHAnsi"/>
          <w:sz w:val="24"/>
          <w:szCs w:val="24"/>
        </w:rPr>
        <w:t>Ahh</w:t>
      </w:r>
      <w:proofErr w:type="spellEnd"/>
      <w:r w:rsidRPr="006C552A">
        <w:rPr>
          <w:rFonts w:asciiTheme="minorHAnsi" w:hAnsiTheme="minorHAnsi"/>
          <w:sz w:val="24"/>
          <w:szCs w:val="24"/>
        </w:rPr>
        <w:t>, the good ‘ole days…</w:t>
      </w:r>
    </w:p>
    <w:p w:rsidR="006C552A" w:rsidRPr="006C552A" w:rsidRDefault="006C552A" w:rsidP="006C552A">
      <w:pPr>
        <w:pStyle w:val="Heading3"/>
        <w:rPr>
          <w:rFonts w:asciiTheme="minorHAnsi" w:hAnsiTheme="minorHAnsi"/>
          <w:sz w:val="24"/>
          <w:szCs w:val="24"/>
        </w:rPr>
      </w:pP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1862 – </w:t>
      </w:r>
      <w:proofErr w:type="gramStart"/>
      <w:r w:rsidRPr="006C552A">
        <w:rPr>
          <w:rFonts w:asciiTheme="minorHAnsi" w:hAnsiTheme="minorHAnsi"/>
          <w:sz w:val="24"/>
          <w:szCs w:val="24"/>
        </w:rPr>
        <w:t>the</w:t>
      </w:r>
      <w:proofErr w:type="gramEnd"/>
      <w:r w:rsidRPr="006C552A">
        <w:rPr>
          <w:rFonts w:asciiTheme="minorHAnsi" w:hAnsiTheme="minorHAnsi"/>
          <w:sz w:val="24"/>
          <w:szCs w:val="24"/>
        </w:rPr>
        <w:t xml:space="preserve"> Morrill Act – land grants for Agricultural colleges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Required annual reports and accounting of the use of federal funds</w:t>
      </w:r>
    </w:p>
    <w:p w:rsidR="006C552A" w:rsidRPr="006C552A" w:rsidRDefault="006C552A" w:rsidP="006C552A">
      <w:pPr>
        <w:pStyle w:val="Heading3"/>
        <w:rPr>
          <w:rFonts w:asciiTheme="minorHAnsi" w:hAnsiTheme="minorHAnsi"/>
          <w:sz w:val="24"/>
          <w:szCs w:val="24"/>
        </w:rPr>
      </w:pP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Brother, Can You Spare a Dime?</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The Great Depression (1929-1939)</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A problem TOO BIG for just the states to handle:</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The New Deal (1933-1938)</w:t>
      </w:r>
    </w:p>
    <w:p w:rsidR="006C552A" w:rsidRDefault="006C552A" w:rsidP="006C552A">
      <w:pPr>
        <w:pStyle w:val="Heading3"/>
        <w:rPr>
          <w:rFonts w:asciiTheme="minorHAnsi" w:hAnsiTheme="minorHAnsi"/>
          <w:sz w:val="24"/>
          <w:szCs w:val="24"/>
        </w:rPr>
      </w:pPr>
      <w:r w:rsidRPr="006C552A">
        <w:rPr>
          <w:rFonts w:asciiTheme="minorHAnsi" w:hAnsiTheme="minorHAnsi"/>
          <w:sz w:val="24"/>
          <w:szCs w:val="24"/>
        </w:rPr>
        <w:t>The beginning of “Cooperative Federalism”</w:t>
      </w:r>
    </w:p>
    <w:p w:rsidR="0030410D" w:rsidRPr="0030410D" w:rsidRDefault="0030410D" w:rsidP="0030410D"/>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Modern Fiscal Federalism</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Follow the money!</w:t>
      </w:r>
    </w:p>
    <w:p w:rsidR="006C552A" w:rsidRDefault="006C552A" w:rsidP="006C552A">
      <w:pPr>
        <w:pStyle w:val="Heading3"/>
        <w:rPr>
          <w:rFonts w:asciiTheme="minorHAnsi" w:hAnsiTheme="minorHAnsi"/>
          <w:sz w:val="24"/>
          <w:szCs w:val="24"/>
        </w:rPr>
      </w:pPr>
      <w:r w:rsidRPr="006C552A">
        <w:rPr>
          <w:rFonts w:asciiTheme="minorHAnsi" w:hAnsiTheme="minorHAnsi"/>
          <w:sz w:val="24"/>
          <w:szCs w:val="24"/>
        </w:rPr>
        <w:t>How many types of fiscal federalism are there?</w:t>
      </w:r>
    </w:p>
    <w:p w:rsidR="0030410D" w:rsidRPr="0030410D" w:rsidRDefault="0030410D" w:rsidP="0030410D"/>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Here’s our modern starting point: </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From 1952 to 1961 the federal aid budget tripled to $7.3 billion</w:t>
      </w:r>
    </w:p>
    <w:p w:rsidR="006C552A" w:rsidRPr="006C552A" w:rsidRDefault="006C552A" w:rsidP="006C552A">
      <w:pPr>
        <w:pStyle w:val="Heading3"/>
        <w:rPr>
          <w:rFonts w:asciiTheme="minorHAnsi" w:hAnsiTheme="minorHAnsi"/>
          <w:sz w:val="24"/>
          <w:szCs w:val="24"/>
        </w:rPr>
      </w:pP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How far do you think it will go?</w:t>
      </w:r>
    </w:p>
    <w:p w:rsidR="006C552A" w:rsidRPr="006C552A" w:rsidRDefault="006C552A" w:rsidP="006C552A">
      <w:pPr>
        <w:pStyle w:val="Heading3"/>
        <w:rPr>
          <w:rFonts w:asciiTheme="minorHAnsi" w:hAnsiTheme="minorHAnsi"/>
          <w:sz w:val="24"/>
          <w:szCs w:val="24"/>
        </w:rPr>
      </w:pP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How many types of fiscal federalism are there?</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Creative Federalism (1965-1969)</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LBJ – Great Society</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Categorical Grants – specific purpose; required behavior</w:t>
      </w:r>
    </w:p>
    <w:p w:rsidR="006C552A" w:rsidRDefault="006C552A" w:rsidP="006C552A">
      <w:pPr>
        <w:pStyle w:val="Heading3"/>
        <w:rPr>
          <w:rFonts w:asciiTheme="minorHAnsi" w:hAnsiTheme="minorHAnsi"/>
          <w:sz w:val="24"/>
          <w:szCs w:val="24"/>
        </w:rPr>
      </w:pPr>
      <w:r w:rsidRPr="006C552A">
        <w:rPr>
          <w:rFonts w:asciiTheme="minorHAnsi" w:hAnsiTheme="minorHAnsi"/>
          <w:sz w:val="24"/>
          <w:szCs w:val="24"/>
        </w:rPr>
        <w:t>Aid doubled again, to $20.2 billion</w:t>
      </w:r>
    </w:p>
    <w:p w:rsidR="0030410D" w:rsidRPr="0030410D" w:rsidRDefault="0030410D" w:rsidP="0030410D"/>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“New Federalism” </w:t>
      </w:r>
      <w:r w:rsidRPr="006C552A">
        <w:rPr>
          <w:rFonts w:asciiTheme="minorHAnsi" w:hAnsiTheme="minorHAnsi"/>
          <w:sz w:val="24"/>
          <w:szCs w:val="24"/>
        </w:rPr>
        <w:tab/>
        <w:t>(1970-1975)</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Nixon – return power to the states. Cut red tape, cut big government</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Aid grew from $24 billion to $50 billion</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General Revenue Sharing (Oh, the good ‘ole days.)</w:t>
      </w:r>
    </w:p>
    <w:p w:rsidR="006C552A" w:rsidRDefault="006C552A" w:rsidP="006C552A">
      <w:pPr>
        <w:pStyle w:val="Heading3"/>
        <w:rPr>
          <w:rFonts w:asciiTheme="minorHAnsi" w:hAnsiTheme="minorHAnsi"/>
          <w:sz w:val="24"/>
          <w:szCs w:val="24"/>
        </w:rPr>
      </w:pPr>
      <w:r w:rsidRPr="006C552A">
        <w:rPr>
          <w:rFonts w:asciiTheme="minorHAnsi" w:hAnsiTheme="minorHAnsi"/>
          <w:sz w:val="24"/>
          <w:szCs w:val="24"/>
        </w:rPr>
        <w:t>Block Grants – broader purpose, more general use, less paper-work</w:t>
      </w:r>
    </w:p>
    <w:p w:rsidR="00717A50" w:rsidRPr="00717A50" w:rsidRDefault="00717A50" w:rsidP="00717A50"/>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How many types of fiscal federalism are there?</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Coercive Federalism (mid 70’s to early 80’s)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David Walker calls it Congressional federalism or even dysfunctional federalism</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Grants become more and more intricate and full of requirements</w:t>
      </w:r>
    </w:p>
    <w:p w:rsidR="006C552A" w:rsidRDefault="006C552A" w:rsidP="006C552A">
      <w:pPr>
        <w:pStyle w:val="Heading3"/>
        <w:rPr>
          <w:rFonts w:asciiTheme="minorHAnsi" w:hAnsiTheme="minorHAnsi"/>
          <w:sz w:val="24"/>
          <w:szCs w:val="24"/>
        </w:rPr>
      </w:pPr>
      <w:r w:rsidRPr="006C552A">
        <w:rPr>
          <w:rFonts w:asciiTheme="minorHAnsi" w:hAnsiTheme="minorHAnsi"/>
          <w:sz w:val="24"/>
          <w:szCs w:val="24"/>
        </w:rPr>
        <w:t>Congress is at the center of intergovernmental relationships</w:t>
      </w:r>
    </w:p>
    <w:p w:rsidR="00717A50" w:rsidRPr="00717A50" w:rsidRDefault="00717A50" w:rsidP="00717A50"/>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How many types of fiscal federalism are there?</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New </w:t>
      </w:r>
      <w:proofErr w:type="spellStart"/>
      <w:r w:rsidRPr="006C552A">
        <w:rPr>
          <w:rFonts w:asciiTheme="minorHAnsi" w:hAnsiTheme="minorHAnsi"/>
          <w:sz w:val="24"/>
          <w:szCs w:val="24"/>
        </w:rPr>
        <w:t>New</w:t>
      </w:r>
      <w:proofErr w:type="spellEnd"/>
      <w:r w:rsidRPr="006C552A">
        <w:rPr>
          <w:rFonts w:asciiTheme="minorHAnsi" w:hAnsiTheme="minorHAnsi"/>
          <w:sz w:val="24"/>
          <w:szCs w:val="24"/>
        </w:rPr>
        <w:t xml:space="preserve"> Federalism (1980’s)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Reagan’s Devolution </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Devolve: to send responsibility and sometimes resources to a lower (more responsive?) level of government</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Cut $6.5 billion of federal aid in the first year</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Consolidated/dropped categorical grants into block grants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1982 was the first actual decline in 25 years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Congressional oppositions meant most proposals failed</w:t>
      </w:r>
    </w:p>
    <w:p w:rsidR="006C552A" w:rsidRPr="006C552A" w:rsidRDefault="006C552A" w:rsidP="006C552A">
      <w:pPr>
        <w:pStyle w:val="Heading3"/>
        <w:rPr>
          <w:rFonts w:asciiTheme="minorHAnsi" w:hAnsiTheme="minorHAnsi"/>
          <w:sz w:val="24"/>
          <w:szCs w:val="24"/>
        </w:rPr>
      </w:pP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How many types of fiscal federalism are there?</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Black Tie Federalism (1990’s)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Clinton came in as “Governor’s President”</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Newt Gingrich (Republican Speaker of the House) brought back concept of devolution for the “Devolution Revolution”, but no significant changes except for </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Mandates reform</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Mandate: Laws, court decisions or executive orders that demand an action from a lower level of government.  Unfunded mandates are the least popular</w:t>
      </w:r>
    </w:p>
    <w:p w:rsidR="006C552A" w:rsidRDefault="006C552A" w:rsidP="006C552A">
      <w:pPr>
        <w:pStyle w:val="Heading3"/>
        <w:rPr>
          <w:rFonts w:asciiTheme="minorHAnsi" w:hAnsiTheme="minorHAnsi"/>
          <w:sz w:val="24"/>
          <w:szCs w:val="24"/>
        </w:rPr>
      </w:pPr>
      <w:r w:rsidRPr="006C552A">
        <w:rPr>
          <w:rFonts w:asciiTheme="minorHAnsi" w:hAnsiTheme="minorHAnsi"/>
          <w:sz w:val="24"/>
          <w:szCs w:val="24"/>
        </w:rPr>
        <w:t>Welfare Reform</w:t>
      </w:r>
    </w:p>
    <w:p w:rsidR="00717A50" w:rsidRPr="00717A50" w:rsidRDefault="00717A50" w:rsidP="00717A50"/>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How many types of fiscal federalism are there?</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Selective Federalism (Bush Era)</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Sometimes we devolve, sometimes we expand</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 xml:space="preserve">Examples –Homeland Security, No Child Left Behind, </w:t>
      </w:r>
      <w:proofErr w:type="gramStart"/>
      <w:r w:rsidRPr="006C552A">
        <w:rPr>
          <w:rFonts w:asciiTheme="minorHAnsi" w:hAnsiTheme="minorHAnsi"/>
          <w:sz w:val="24"/>
          <w:szCs w:val="24"/>
        </w:rPr>
        <w:t>ADA  (</w:t>
      </w:r>
      <w:proofErr w:type="gramEnd"/>
      <w:r w:rsidRPr="006C552A">
        <w:rPr>
          <w:rFonts w:asciiTheme="minorHAnsi" w:hAnsiTheme="minorHAnsi"/>
          <w:sz w:val="24"/>
          <w:szCs w:val="24"/>
        </w:rPr>
        <w:t>All are also example of mandates!)</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What do you think comes next?</w:t>
      </w:r>
    </w:p>
    <w:p w:rsidR="006C552A" w:rsidRPr="006C552A" w:rsidRDefault="006C552A" w:rsidP="006C552A">
      <w:pPr>
        <w:pStyle w:val="Heading3"/>
        <w:rPr>
          <w:rFonts w:asciiTheme="minorHAnsi" w:hAnsiTheme="minorHAnsi"/>
          <w:sz w:val="24"/>
          <w:szCs w:val="24"/>
        </w:rPr>
      </w:pPr>
      <w:r w:rsidRPr="006C552A">
        <w:rPr>
          <w:rFonts w:asciiTheme="minorHAnsi" w:hAnsiTheme="minorHAnsi"/>
          <w:sz w:val="24"/>
          <w:szCs w:val="24"/>
        </w:rPr>
        <w:t>When will the pendulum swing?</w:t>
      </w:r>
    </w:p>
    <w:p w:rsidR="009E1AA1" w:rsidRPr="006C552A" w:rsidRDefault="009E1AA1" w:rsidP="009E1AA1">
      <w:pPr>
        <w:pStyle w:val="Heading3"/>
        <w:rPr>
          <w:rFonts w:asciiTheme="minorHAnsi" w:hAnsiTheme="minorHAnsi"/>
          <w:sz w:val="24"/>
          <w:szCs w:val="24"/>
        </w:rPr>
      </w:pP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But who is really losing power?</w:t>
      </w:r>
    </w:p>
    <w:p w:rsidR="009E1AA1" w:rsidRPr="006C552A" w:rsidRDefault="009E1AA1" w:rsidP="009E1AA1">
      <w:pPr>
        <w:pStyle w:val="Heading4"/>
        <w:rPr>
          <w:rFonts w:asciiTheme="minorHAnsi" w:hAnsiTheme="minorHAnsi"/>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 xml:space="preserve">Ladies and Gentlemen:  </w:t>
      </w:r>
      <w:r w:rsidRPr="006C552A">
        <w:rPr>
          <w:rFonts w:asciiTheme="minorHAnsi" w:hAnsiTheme="minorHAnsi"/>
          <w:sz w:val="24"/>
          <w:szCs w:val="24"/>
        </w:rPr>
        <w:br/>
        <w:t>The Dynamic Circles</w:t>
      </w:r>
    </w:p>
    <w:p w:rsidR="009E1AA1" w:rsidRPr="006C552A" w:rsidRDefault="009E1AA1" w:rsidP="009E1AA1">
      <w:pPr>
        <w:pStyle w:val="Heading2"/>
        <w:numPr>
          <w:ilvl w:val="0"/>
          <w:numId w:val="4"/>
        </w:numPr>
        <w:rPr>
          <w:rFonts w:asciiTheme="minorHAnsi" w:hAnsiTheme="minorHAnsi"/>
          <w:sz w:val="24"/>
          <w:szCs w:val="24"/>
        </w:rPr>
      </w:pPr>
      <w:r w:rsidRPr="006C552A">
        <w:rPr>
          <w:rFonts w:asciiTheme="minorHAnsi" w:hAnsiTheme="minorHAnsi"/>
          <w:sz w:val="24"/>
          <w:szCs w:val="24"/>
        </w:rPr>
        <w:t>The Distribution of Constitutional Authority</w:t>
      </w:r>
    </w:p>
    <w:p w:rsidR="009E1AA1" w:rsidRPr="006C552A" w:rsidRDefault="009E1AA1" w:rsidP="009E1AA1">
      <w:pPr>
        <w:pStyle w:val="Heading2"/>
        <w:rPr>
          <w:rFonts w:asciiTheme="minorHAnsi" w:hAnsiTheme="minorHAnsi"/>
          <w:sz w:val="24"/>
          <w:szCs w:val="24"/>
        </w:rPr>
      </w:pPr>
    </w:p>
    <w:p w:rsidR="009E1AA1" w:rsidRPr="006C552A" w:rsidRDefault="009E1AA1" w:rsidP="009E1AA1">
      <w:pPr>
        <w:pStyle w:val="Heading2"/>
        <w:rPr>
          <w:rFonts w:asciiTheme="minorHAnsi" w:hAnsiTheme="minorHAnsi"/>
          <w:sz w:val="24"/>
          <w:szCs w:val="24"/>
        </w:rPr>
      </w:pPr>
    </w:p>
    <w:p w:rsidR="009E1AA1" w:rsidRPr="006C552A" w:rsidRDefault="009E1AA1" w:rsidP="009E1AA1">
      <w:pPr>
        <w:pStyle w:val="Heading2"/>
        <w:rPr>
          <w:rFonts w:asciiTheme="minorHAnsi" w:hAnsiTheme="minorHAnsi"/>
          <w:sz w:val="24"/>
          <w:szCs w:val="24"/>
        </w:rPr>
      </w:pPr>
    </w:p>
    <w:p w:rsidR="009E1AA1" w:rsidRPr="006C552A" w:rsidRDefault="009E1AA1" w:rsidP="009E1AA1">
      <w:pPr>
        <w:pStyle w:val="Heading2"/>
        <w:rPr>
          <w:rFonts w:asciiTheme="minorHAnsi" w:hAnsiTheme="minorHAnsi"/>
          <w:sz w:val="24"/>
          <w:szCs w:val="24"/>
        </w:rPr>
      </w:pPr>
      <w:r w:rsidRPr="006C552A">
        <w:rPr>
          <w:rFonts w:asciiTheme="minorHAnsi" w:hAnsiTheme="minorHAnsi"/>
          <w:sz w:val="24"/>
          <w:szCs w:val="24"/>
        </w:rPr>
        <w:t>Draw them here:</w:t>
      </w:r>
    </w:p>
    <w:p w:rsidR="009E1AA1" w:rsidRPr="006C552A" w:rsidRDefault="009E1AA1" w:rsidP="009E1AA1">
      <w:pPr>
        <w:pStyle w:val="Heading2"/>
        <w:rPr>
          <w:rFonts w:asciiTheme="minorHAnsi" w:hAnsiTheme="minorHAnsi"/>
          <w:sz w:val="24"/>
          <w:szCs w:val="24"/>
        </w:rPr>
      </w:pPr>
    </w:p>
    <w:p w:rsidR="009E1AA1" w:rsidRPr="006C552A" w:rsidRDefault="009E1AA1" w:rsidP="009E1AA1">
      <w:pPr>
        <w:pStyle w:val="Heading2"/>
        <w:rPr>
          <w:rFonts w:asciiTheme="minorHAnsi" w:hAnsiTheme="minorHAnsi"/>
          <w:sz w:val="24"/>
          <w:szCs w:val="24"/>
        </w:rPr>
      </w:pPr>
    </w:p>
    <w:p w:rsidR="009E1AA1" w:rsidRPr="006C552A" w:rsidRDefault="009E1AA1" w:rsidP="009E1AA1">
      <w:pPr>
        <w:pStyle w:val="Heading2"/>
        <w:rPr>
          <w:rFonts w:asciiTheme="minorHAnsi" w:hAnsiTheme="minorHAnsi"/>
          <w:sz w:val="24"/>
          <w:szCs w:val="24"/>
        </w:rPr>
      </w:pPr>
    </w:p>
    <w:p w:rsidR="009E1AA1" w:rsidRPr="006C552A" w:rsidRDefault="009E1AA1" w:rsidP="009E1AA1">
      <w:pPr>
        <w:pStyle w:val="Heading2"/>
        <w:numPr>
          <w:ilvl w:val="0"/>
          <w:numId w:val="4"/>
        </w:numPr>
        <w:rPr>
          <w:rFonts w:asciiTheme="minorHAnsi" w:hAnsiTheme="minorHAnsi"/>
          <w:sz w:val="24"/>
          <w:szCs w:val="24"/>
        </w:rPr>
      </w:pPr>
      <w:r w:rsidRPr="006C552A">
        <w:rPr>
          <w:rFonts w:asciiTheme="minorHAnsi" w:hAnsiTheme="minorHAnsi"/>
          <w:sz w:val="24"/>
          <w:szCs w:val="24"/>
        </w:rPr>
        <w:t>Who’s losing space?</w:t>
      </w:r>
    </w:p>
    <w:p w:rsidR="009E1AA1" w:rsidRPr="006C552A" w:rsidRDefault="009E1AA1" w:rsidP="009E1AA1">
      <w:pPr>
        <w:pStyle w:val="Heading2"/>
        <w:numPr>
          <w:ilvl w:val="0"/>
          <w:numId w:val="4"/>
        </w:numPr>
        <w:rPr>
          <w:rFonts w:asciiTheme="minorHAnsi" w:hAnsiTheme="minorHAnsi"/>
          <w:sz w:val="24"/>
          <w:szCs w:val="24"/>
        </w:rPr>
      </w:pPr>
      <w:r w:rsidRPr="006C552A">
        <w:rPr>
          <w:rFonts w:asciiTheme="minorHAnsi" w:hAnsiTheme="minorHAnsi"/>
          <w:sz w:val="24"/>
          <w:szCs w:val="24"/>
        </w:rPr>
        <w:t>We, the people!</w:t>
      </w:r>
    </w:p>
    <w:p w:rsidR="009E1AA1" w:rsidRDefault="009E1AA1" w:rsidP="009E1AA1">
      <w:pPr>
        <w:pStyle w:val="Heading2"/>
        <w:numPr>
          <w:ilvl w:val="0"/>
          <w:numId w:val="4"/>
        </w:numPr>
        <w:rPr>
          <w:rFonts w:asciiTheme="minorHAnsi" w:hAnsiTheme="minorHAnsi"/>
          <w:sz w:val="24"/>
          <w:szCs w:val="24"/>
        </w:rPr>
      </w:pPr>
      <w:r w:rsidRPr="006C552A">
        <w:rPr>
          <w:rFonts w:asciiTheme="minorHAnsi" w:hAnsiTheme="minorHAnsi"/>
          <w:sz w:val="24"/>
          <w:szCs w:val="24"/>
        </w:rPr>
        <w:t xml:space="preserve">BUT: Think about the </w:t>
      </w:r>
      <w:r w:rsidRPr="006C552A">
        <w:rPr>
          <w:rFonts w:asciiTheme="minorHAnsi" w:hAnsiTheme="minorHAnsi"/>
          <w:sz w:val="24"/>
          <w:szCs w:val="24"/>
          <w:u w:val="single"/>
        </w:rPr>
        <w:t>process</w:t>
      </w:r>
      <w:r w:rsidRPr="006C552A">
        <w:rPr>
          <w:rFonts w:asciiTheme="minorHAnsi" w:hAnsiTheme="minorHAnsi"/>
          <w:sz w:val="24"/>
          <w:szCs w:val="24"/>
        </w:rPr>
        <w:t>…</w:t>
      </w:r>
    </w:p>
    <w:p w:rsidR="006C552A" w:rsidRDefault="006C552A" w:rsidP="006C552A"/>
    <w:p w:rsidR="006C552A" w:rsidRDefault="006C552A" w:rsidP="006C552A"/>
    <w:p w:rsidR="00717A50" w:rsidRDefault="00717A50" w:rsidP="006C552A"/>
    <w:p w:rsidR="00717A50" w:rsidRDefault="00717A50" w:rsidP="006C552A"/>
    <w:p w:rsidR="00717A50" w:rsidRDefault="00717A50" w:rsidP="006C552A"/>
    <w:p w:rsidR="00717A50" w:rsidRPr="006C552A" w:rsidRDefault="00717A50" w:rsidP="006C552A"/>
    <w:p w:rsidR="009E1AA1" w:rsidRPr="006C552A" w:rsidRDefault="009E1AA1" w:rsidP="009E1AA1">
      <w:pPr>
        <w:rPr>
          <w:rFonts w:asciiTheme="minorHAnsi" w:hAnsiTheme="minorHAnsi"/>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Woodrow Wilson, Political Scientist</w:t>
      </w:r>
    </w:p>
    <w:p w:rsidR="009E1AA1" w:rsidRPr="006C552A" w:rsidRDefault="009E1AA1" w:rsidP="009E1AA1">
      <w:pPr>
        <w:pStyle w:val="Heading2"/>
        <w:numPr>
          <w:ilvl w:val="0"/>
          <w:numId w:val="4"/>
        </w:numPr>
        <w:rPr>
          <w:rFonts w:asciiTheme="minorHAnsi" w:hAnsiTheme="minorHAnsi"/>
          <w:sz w:val="24"/>
          <w:szCs w:val="24"/>
        </w:rPr>
      </w:pPr>
      <w:r w:rsidRPr="006C552A">
        <w:rPr>
          <w:rFonts w:asciiTheme="minorHAnsi" w:hAnsiTheme="minorHAnsi"/>
          <w:sz w:val="24"/>
          <w:szCs w:val="24"/>
        </w:rPr>
        <w:t>The relations of the states and federal government cannot be settled …“by one generation, because it is a question of growth, and every new successive stage of our political and economic development, gives it a new aspect, and makes it a new question.”</w:t>
      </w:r>
    </w:p>
    <w:p w:rsidR="009E1AA1" w:rsidRPr="006C552A" w:rsidRDefault="009E1AA1" w:rsidP="009E1AA1">
      <w:pPr>
        <w:rPr>
          <w:rFonts w:asciiTheme="minorHAnsi" w:hAnsiTheme="minorHAnsi"/>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 xml:space="preserve">State </w:t>
      </w:r>
      <w:r w:rsidR="006C552A" w:rsidRPr="006C552A">
        <w:rPr>
          <w:rFonts w:asciiTheme="minorHAnsi" w:hAnsiTheme="minorHAnsi"/>
          <w:sz w:val="24"/>
          <w:szCs w:val="24"/>
        </w:rPr>
        <w:t>to</w:t>
      </w:r>
      <w:r w:rsidRPr="006C552A">
        <w:rPr>
          <w:rFonts w:asciiTheme="minorHAnsi" w:hAnsiTheme="minorHAnsi"/>
          <w:sz w:val="24"/>
          <w:szCs w:val="24"/>
        </w:rPr>
        <w:t xml:space="preserve"> Local Relations</w:t>
      </w:r>
    </w:p>
    <w:p w:rsidR="009E1AA1" w:rsidRPr="006C552A" w:rsidRDefault="009E1AA1" w:rsidP="009E1AA1">
      <w:pPr>
        <w:pStyle w:val="Heading2"/>
        <w:numPr>
          <w:ilvl w:val="0"/>
          <w:numId w:val="4"/>
        </w:numPr>
        <w:rPr>
          <w:rFonts w:asciiTheme="minorHAnsi" w:hAnsiTheme="minorHAnsi"/>
          <w:sz w:val="24"/>
          <w:szCs w:val="24"/>
        </w:rPr>
      </w:pPr>
      <w:r w:rsidRPr="006C552A">
        <w:rPr>
          <w:rFonts w:asciiTheme="minorHAnsi" w:hAnsiTheme="minorHAnsi"/>
          <w:sz w:val="24"/>
          <w:szCs w:val="24"/>
        </w:rPr>
        <w:t>Federal to State model: 10</w:t>
      </w:r>
      <w:r w:rsidRPr="006C552A">
        <w:rPr>
          <w:rFonts w:asciiTheme="minorHAnsi" w:hAnsiTheme="minorHAnsi"/>
          <w:sz w:val="24"/>
          <w:szCs w:val="24"/>
          <w:vertAlign w:val="superscript"/>
        </w:rPr>
        <w:t>th</w:t>
      </w:r>
      <w:r w:rsidRPr="006C552A">
        <w:rPr>
          <w:rFonts w:asciiTheme="minorHAnsi" w:hAnsiTheme="minorHAnsi"/>
          <w:sz w:val="24"/>
          <w:szCs w:val="24"/>
        </w:rPr>
        <w:t xml:space="preserve"> amendment – certain constitutional powers are reserved to the states:  “The  powers not delegated to the United States by the Constitution, nor prohibited by it to the States, are reserved to the States respectively, or to the people.”</w:t>
      </w:r>
    </w:p>
    <w:p w:rsidR="009E1AA1" w:rsidRPr="006C552A" w:rsidRDefault="009E1AA1" w:rsidP="009E1AA1">
      <w:pPr>
        <w:pStyle w:val="Heading2"/>
        <w:numPr>
          <w:ilvl w:val="0"/>
          <w:numId w:val="4"/>
        </w:numPr>
        <w:rPr>
          <w:rFonts w:asciiTheme="minorHAnsi" w:hAnsiTheme="minorHAnsi"/>
          <w:sz w:val="24"/>
          <w:szCs w:val="24"/>
        </w:rPr>
      </w:pPr>
      <w:r w:rsidRPr="006C552A">
        <w:rPr>
          <w:rFonts w:asciiTheme="minorHAnsi" w:hAnsiTheme="minorHAnsi"/>
          <w:sz w:val="24"/>
          <w:szCs w:val="24"/>
        </w:rPr>
        <w:t>State to Local models:</w:t>
      </w:r>
    </w:p>
    <w:p w:rsidR="009E1AA1" w:rsidRPr="006C552A" w:rsidRDefault="009E1AA1" w:rsidP="009E1AA1">
      <w:pPr>
        <w:pStyle w:val="Heading3"/>
        <w:numPr>
          <w:ilvl w:val="0"/>
          <w:numId w:val="5"/>
        </w:numPr>
        <w:rPr>
          <w:rFonts w:asciiTheme="minorHAnsi" w:hAnsiTheme="minorHAnsi"/>
          <w:sz w:val="24"/>
          <w:szCs w:val="24"/>
        </w:rPr>
      </w:pPr>
      <w:r w:rsidRPr="006C552A">
        <w:rPr>
          <w:rFonts w:asciiTheme="minorHAnsi" w:hAnsiTheme="minorHAnsi"/>
          <w:sz w:val="24"/>
          <w:szCs w:val="24"/>
        </w:rPr>
        <w:t>Dillon’s Rule</w:t>
      </w:r>
    </w:p>
    <w:p w:rsidR="009E1AA1" w:rsidRPr="006C552A" w:rsidRDefault="009E1AA1" w:rsidP="009E1AA1">
      <w:pPr>
        <w:pStyle w:val="Heading3"/>
        <w:numPr>
          <w:ilvl w:val="0"/>
          <w:numId w:val="5"/>
        </w:numPr>
        <w:rPr>
          <w:rFonts w:asciiTheme="minorHAnsi" w:hAnsiTheme="minorHAnsi"/>
          <w:sz w:val="24"/>
          <w:szCs w:val="24"/>
        </w:rPr>
      </w:pPr>
      <w:r w:rsidRPr="006C552A">
        <w:rPr>
          <w:rFonts w:asciiTheme="minorHAnsi" w:hAnsiTheme="minorHAnsi"/>
          <w:sz w:val="24"/>
          <w:szCs w:val="24"/>
        </w:rPr>
        <w:t>Home Rule</w:t>
      </w:r>
    </w:p>
    <w:p w:rsidR="009E1AA1" w:rsidRPr="006C552A" w:rsidRDefault="009E1AA1" w:rsidP="009E1AA1">
      <w:pPr>
        <w:pStyle w:val="Heading2"/>
        <w:numPr>
          <w:ilvl w:val="0"/>
          <w:numId w:val="4"/>
        </w:numPr>
        <w:rPr>
          <w:rFonts w:asciiTheme="minorHAnsi" w:hAnsiTheme="minorHAnsi"/>
          <w:sz w:val="24"/>
          <w:szCs w:val="24"/>
        </w:rPr>
      </w:pPr>
      <w:r w:rsidRPr="006C552A">
        <w:rPr>
          <w:rFonts w:asciiTheme="minorHAnsi" w:hAnsiTheme="minorHAnsi"/>
          <w:sz w:val="24"/>
          <w:szCs w:val="24"/>
        </w:rPr>
        <w:lastRenderedPageBreak/>
        <w:t>Local Governments are created by the states, either legislatively or constitutionally</w:t>
      </w:r>
    </w:p>
    <w:p w:rsidR="009E1AA1" w:rsidRDefault="009E1AA1" w:rsidP="009E1AA1">
      <w:pPr>
        <w:pStyle w:val="Heading2"/>
        <w:numPr>
          <w:ilvl w:val="0"/>
          <w:numId w:val="4"/>
        </w:numPr>
        <w:rPr>
          <w:rFonts w:asciiTheme="minorHAnsi" w:hAnsiTheme="minorHAnsi"/>
          <w:sz w:val="24"/>
          <w:szCs w:val="24"/>
        </w:rPr>
      </w:pPr>
      <w:r w:rsidRPr="006C552A">
        <w:rPr>
          <w:rFonts w:asciiTheme="minorHAnsi" w:hAnsiTheme="minorHAnsi"/>
          <w:sz w:val="24"/>
          <w:szCs w:val="24"/>
        </w:rPr>
        <w:t>Remember:  I brought you into the world and I can take you out of it!</w:t>
      </w:r>
    </w:p>
    <w:p w:rsidR="006C552A" w:rsidRDefault="006C552A" w:rsidP="006C552A"/>
    <w:p w:rsidR="006C552A" w:rsidRPr="006C552A" w:rsidRDefault="006C552A" w:rsidP="006C552A"/>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Dillon’s Rule</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Judge John Dillon, Chief Justice of the Iowa Supreme Court - 1868</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 xml:space="preserve">Municipalities may exercise only those powers expressly granted to them </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“Breathed into them the breath of life…”</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80% of states have rejected Dillon’s rule</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(Arkansas only partially – counties have home rule)</w:t>
      </w:r>
    </w:p>
    <w:p w:rsidR="009E1AA1" w:rsidRPr="006C552A" w:rsidRDefault="009E1AA1" w:rsidP="009E1AA1">
      <w:pPr>
        <w:rPr>
          <w:rFonts w:asciiTheme="minorHAnsi" w:hAnsiTheme="minorHAnsi"/>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Home Rule</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Free to enact own laws or codes as long as not in conflict with state law</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Two-thirds of cities with more than 2500 population have home rule</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Not necessarily a big improvement</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NYC has multiple volumes of “prohibitions”</w:t>
      </w:r>
    </w:p>
    <w:p w:rsidR="009E1AA1" w:rsidRPr="006C552A" w:rsidRDefault="009E1AA1" w:rsidP="009E1AA1">
      <w:pPr>
        <w:rPr>
          <w:rFonts w:asciiTheme="minorHAnsi" w:hAnsiTheme="minorHAnsi"/>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Why Federalism?</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Why did we spend all this time in STATE and LOCAL government on the Federal system?</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The smaller governments exist in the framework and in the shadow of the federal government</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 xml:space="preserve">Federal money and mandates have greatly shaped state and local behavior </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It gives us a point of reference from which to draw similarities and differences – like today!</w:t>
      </w:r>
    </w:p>
    <w:p w:rsidR="009E1AA1" w:rsidRPr="006C552A" w:rsidRDefault="009E1AA1" w:rsidP="009E1AA1">
      <w:pPr>
        <w:pStyle w:val="Heading1"/>
        <w:rPr>
          <w:rFonts w:asciiTheme="minorHAnsi" w:hAnsiTheme="minorHAnsi"/>
          <w:sz w:val="24"/>
          <w:szCs w:val="24"/>
        </w:rPr>
      </w:pPr>
    </w:p>
    <w:p w:rsidR="009E1AA1" w:rsidRPr="006C552A" w:rsidRDefault="009E1AA1" w:rsidP="009E1AA1">
      <w:pPr>
        <w:rPr>
          <w:rFonts w:asciiTheme="minorHAnsi" w:hAnsiTheme="minorHAnsi"/>
        </w:rPr>
      </w:pPr>
    </w:p>
    <w:p w:rsidR="009E1AA1" w:rsidRDefault="009E1AA1" w:rsidP="009E1AA1">
      <w:pPr>
        <w:rPr>
          <w:rFonts w:asciiTheme="minorHAnsi" w:hAnsiTheme="minorHAnsi"/>
        </w:rPr>
      </w:pPr>
    </w:p>
    <w:p w:rsidR="00717A50" w:rsidRPr="006C552A" w:rsidRDefault="00717A50" w:rsidP="009E1AA1">
      <w:pPr>
        <w:rPr>
          <w:rFonts w:asciiTheme="minorHAnsi" w:hAnsiTheme="minorHAnsi"/>
        </w:rPr>
      </w:pPr>
    </w:p>
    <w:p w:rsidR="009E1AA1" w:rsidRPr="006C552A" w:rsidRDefault="009E1AA1" w:rsidP="009E1AA1">
      <w:pPr>
        <w:rPr>
          <w:rFonts w:asciiTheme="minorHAnsi" w:hAnsiTheme="minorHAnsi"/>
        </w:rPr>
      </w:pPr>
    </w:p>
    <w:p w:rsidR="009E1AA1" w:rsidRPr="006C552A" w:rsidRDefault="009E1AA1" w:rsidP="009E1AA1">
      <w:pPr>
        <w:rPr>
          <w:rFonts w:asciiTheme="minorHAnsi" w:hAnsiTheme="minorHAnsi"/>
        </w:rPr>
      </w:pPr>
    </w:p>
    <w:p w:rsidR="009E1AA1" w:rsidRPr="006C552A" w:rsidRDefault="009E1AA1" w:rsidP="009E1AA1">
      <w:pPr>
        <w:pStyle w:val="Heading2"/>
        <w:ind w:left="0" w:firstLine="0"/>
        <w:jc w:val="center"/>
        <w:rPr>
          <w:rFonts w:asciiTheme="minorHAnsi" w:hAnsiTheme="minorHAnsi"/>
          <w:sz w:val="24"/>
          <w:szCs w:val="24"/>
        </w:rPr>
      </w:pPr>
      <w:r w:rsidRPr="006C552A">
        <w:rPr>
          <w:rFonts w:asciiTheme="minorHAnsi" w:hAnsiTheme="minorHAnsi"/>
          <w:sz w:val="24"/>
          <w:szCs w:val="24"/>
        </w:rPr>
        <w:lastRenderedPageBreak/>
        <w:t>Constitutions: The Framework for Democracy</w:t>
      </w: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 xml:space="preserve">But first a word from </w:t>
      </w:r>
      <w:proofErr w:type="spellStart"/>
      <w:r w:rsidRPr="006C552A">
        <w:rPr>
          <w:rFonts w:asciiTheme="minorHAnsi" w:hAnsiTheme="minorHAnsi"/>
          <w:sz w:val="24"/>
          <w:szCs w:val="24"/>
        </w:rPr>
        <w:t>Yakhov</w:t>
      </w:r>
      <w:proofErr w:type="spellEnd"/>
      <w:r w:rsidRPr="006C552A">
        <w:rPr>
          <w:rFonts w:asciiTheme="minorHAnsi" w:hAnsiTheme="minorHAnsi"/>
          <w:sz w:val="24"/>
          <w:szCs w:val="24"/>
        </w:rPr>
        <w:t>…</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“When writing a letter to someone in Russia, you must put the name of the country first, then the name of the state, then the name of the street, then the name of the person comes in last.  It’s great living in a country now where the people come first.”</w:t>
      </w:r>
    </w:p>
    <w:p w:rsidR="009E1AA1" w:rsidRPr="006C552A" w:rsidRDefault="009E1AA1" w:rsidP="009E1AA1">
      <w:pPr>
        <w:rPr>
          <w:rFonts w:asciiTheme="minorHAnsi" w:hAnsiTheme="minorHAnsi"/>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State Constitutions</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A state constitution is a FRAMEWORK</w:t>
      </w:r>
    </w:p>
    <w:p w:rsidR="009E1AA1" w:rsidRPr="006C552A" w:rsidRDefault="009E1AA1" w:rsidP="009E1AA1">
      <w:pPr>
        <w:pStyle w:val="Heading3"/>
        <w:numPr>
          <w:ilvl w:val="0"/>
          <w:numId w:val="3"/>
        </w:numPr>
        <w:rPr>
          <w:rFonts w:asciiTheme="minorHAnsi" w:hAnsiTheme="minorHAnsi"/>
          <w:sz w:val="24"/>
          <w:szCs w:val="24"/>
        </w:rPr>
      </w:pPr>
      <w:r w:rsidRPr="006C552A">
        <w:rPr>
          <w:rFonts w:asciiTheme="minorHAnsi" w:hAnsiTheme="minorHAnsi"/>
          <w:sz w:val="24"/>
          <w:szCs w:val="24"/>
        </w:rPr>
        <w:t>The framework of the house, not the drywall or the molding, certainly not the curtains or the brick-a-</w:t>
      </w:r>
      <w:proofErr w:type="spellStart"/>
      <w:r w:rsidRPr="006C552A">
        <w:rPr>
          <w:rFonts w:asciiTheme="minorHAnsi" w:hAnsiTheme="minorHAnsi"/>
          <w:sz w:val="24"/>
          <w:szCs w:val="24"/>
        </w:rPr>
        <w:t>brack</w:t>
      </w:r>
      <w:proofErr w:type="spellEnd"/>
      <w:r w:rsidRPr="006C552A">
        <w:rPr>
          <w:rFonts w:asciiTheme="minorHAnsi" w:hAnsiTheme="minorHAnsi"/>
          <w:sz w:val="24"/>
          <w:szCs w:val="24"/>
        </w:rPr>
        <w:t xml:space="preserve"> on the mantle</w:t>
      </w:r>
    </w:p>
    <w:p w:rsidR="009E1AA1" w:rsidRPr="006C552A" w:rsidRDefault="009E1AA1" w:rsidP="009E1AA1">
      <w:pPr>
        <w:pStyle w:val="Heading3"/>
        <w:numPr>
          <w:ilvl w:val="0"/>
          <w:numId w:val="3"/>
        </w:numPr>
        <w:rPr>
          <w:rFonts w:asciiTheme="minorHAnsi" w:hAnsiTheme="minorHAnsi"/>
          <w:sz w:val="24"/>
          <w:szCs w:val="24"/>
        </w:rPr>
      </w:pPr>
      <w:r w:rsidRPr="006C552A">
        <w:rPr>
          <w:rFonts w:asciiTheme="minorHAnsi" w:hAnsiTheme="minorHAnsi"/>
          <w:sz w:val="24"/>
          <w:szCs w:val="24"/>
        </w:rPr>
        <w:t>Should be basic, but clear about who does what</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Setting the governor’s salary should not be a constitutional issue</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Arkansas’s did so because it was REFLECTIVE of the times in which it was written (1874)</w:t>
      </w:r>
    </w:p>
    <w:p w:rsidR="009E1AA1" w:rsidRPr="006C552A" w:rsidRDefault="009E1AA1" w:rsidP="009E1AA1">
      <w:pPr>
        <w:pStyle w:val="Heading3"/>
        <w:numPr>
          <w:ilvl w:val="0"/>
          <w:numId w:val="3"/>
        </w:numPr>
        <w:rPr>
          <w:rFonts w:asciiTheme="minorHAnsi" w:hAnsiTheme="minorHAnsi"/>
          <w:sz w:val="24"/>
          <w:szCs w:val="24"/>
        </w:rPr>
      </w:pPr>
      <w:r w:rsidRPr="006C552A">
        <w:rPr>
          <w:rFonts w:asciiTheme="minorHAnsi" w:hAnsiTheme="minorHAnsi"/>
          <w:sz w:val="24"/>
          <w:szCs w:val="24"/>
        </w:rPr>
        <w:t>Should provide a process for orderly change</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Think of it as the blueprint.  When you want to renovate, you need the original blueprint or ZAP!!!</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A state constitution is inherently conservative</w:t>
      </w:r>
    </w:p>
    <w:p w:rsidR="009E1AA1" w:rsidRPr="006C552A" w:rsidRDefault="009E1AA1" w:rsidP="009E1AA1">
      <w:pPr>
        <w:pStyle w:val="Heading4"/>
        <w:numPr>
          <w:ilvl w:val="0"/>
          <w:numId w:val="4"/>
        </w:numPr>
        <w:rPr>
          <w:rFonts w:asciiTheme="minorHAnsi" w:hAnsiTheme="minorHAnsi"/>
        </w:rPr>
      </w:pPr>
      <w:r w:rsidRPr="006C552A">
        <w:rPr>
          <w:rFonts w:asciiTheme="minorHAnsi" w:hAnsiTheme="minorHAnsi"/>
        </w:rPr>
        <w:t>The point of a constitution is to proscribe, dictate and otherwise LIMIT the exercise of political power</w:t>
      </w:r>
    </w:p>
    <w:p w:rsidR="009E1AA1" w:rsidRPr="006C552A" w:rsidRDefault="009E1AA1" w:rsidP="009E1AA1">
      <w:pPr>
        <w:pStyle w:val="Heading4"/>
        <w:numPr>
          <w:ilvl w:val="0"/>
          <w:numId w:val="4"/>
        </w:numPr>
        <w:rPr>
          <w:rFonts w:asciiTheme="minorHAnsi" w:hAnsiTheme="minorHAnsi"/>
        </w:rPr>
      </w:pPr>
      <w:r w:rsidRPr="006C552A">
        <w:rPr>
          <w:rFonts w:asciiTheme="minorHAnsi" w:hAnsiTheme="minorHAnsi"/>
        </w:rPr>
        <w:t>Only 18 of 50 are 20</w:t>
      </w:r>
      <w:r w:rsidRPr="006C552A">
        <w:rPr>
          <w:rFonts w:asciiTheme="minorHAnsi" w:hAnsiTheme="minorHAnsi"/>
          <w:vertAlign w:val="superscript"/>
        </w:rPr>
        <w:t>th</w:t>
      </w:r>
      <w:r w:rsidRPr="006C552A">
        <w:rPr>
          <w:rFonts w:asciiTheme="minorHAnsi" w:hAnsiTheme="minorHAnsi"/>
        </w:rPr>
        <w:t xml:space="preserve"> century documents </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A state constitution is reflective</w:t>
      </w:r>
    </w:p>
    <w:p w:rsidR="009E1AA1" w:rsidRPr="006C552A" w:rsidRDefault="009E1AA1" w:rsidP="009E1AA1">
      <w:pPr>
        <w:pStyle w:val="Heading3"/>
        <w:numPr>
          <w:ilvl w:val="0"/>
          <w:numId w:val="3"/>
        </w:numPr>
        <w:rPr>
          <w:rFonts w:asciiTheme="minorHAnsi" w:hAnsiTheme="minorHAnsi"/>
          <w:sz w:val="24"/>
          <w:szCs w:val="24"/>
        </w:rPr>
      </w:pPr>
      <w:r w:rsidRPr="006C552A">
        <w:rPr>
          <w:rFonts w:asciiTheme="minorHAnsi" w:hAnsiTheme="minorHAnsi"/>
          <w:sz w:val="24"/>
          <w:szCs w:val="24"/>
        </w:rPr>
        <w:t>It reflects the archetype – the US constitution</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All 50 have a preamble</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All 50 have a bill of rights</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However, most tend to be more amended, and therefore more complex than the US constitution</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(The US constitution is reflective of original colonial constitutions, something Massachusetts is quite proud of…)</w:t>
      </w:r>
    </w:p>
    <w:p w:rsidR="009E1AA1" w:rsidRPr="006C552A" w:rsidRDefault="009E1AA1" w:rsidP="009E1AA1">
      <w:pPr>
        <w:pStyle w:val="Heading3"/>
        <w:numPr>
          <w:ilvl w:val="0"/>
          <w:numId w:val="3"/>
        </w:numPr>
        <w:rPr>
          <w:rFonts w:asciiTheme="minorHAnsi" w:hAnsiTheme="minorHAnsi"/>
          <w:sz w:val="24"/>
          <w:szCs w:val="24"/>
        </w:rPr>
      </w:pPr>
      <w:r w:rsidRPr="006C552A">
        <w:rPr>
          <w:rFonts w:asciiTheme="minorHAnsi" w:hAnsiTheme="minorHAnsi"/>
          <w:sz w:val="24"/>
          <w:szCs w:val="24"/>
        </w:rPr>
        <w:t>It reflects the time-frame in which it was written</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Most are pre-20</w:t>
      </w:r>
      <w:r w:rsidRPr="006C552A">
        <w:rPr>
          <w:rFonts w:asciiTheme="minorHAnsi" w:hAnsiTheme="minorHAnsi"/>
          <w:vertAlign w:val="superscript"/>
        </w:rPr>
        <w:t>th</w:t>
      </w:r>
      <w:r w:rsidRPr="006C552A">
        <w:rPr>
          <w:rFonts w:asciiTheme="minorHAnsi" w:hAnsiTheme="minorHAnsi"/>
        </w:rPr>
        <w:t xml:space="preserve"> century, pre-progressive documents with a distrust of centralized power</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The reform constitutions of the 1960’s reflect a neo-progressive desire for “good government”</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A state constitution is a living document</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 xml:space="preserve">Constitutions are changed by </w:t>
      </w:r>
    </w:p>
    <w:p w:rsidR="009E1AA1" w:rsidRPr="006C552A" w:rsidRDefault="009E1AA1" w:rsidP="009E1AA1">
      <w:pPr>
        <w:pStyle w:val="Heading4"/>
        <w:numPr>
          <w:ilvl w:val="0"/>
          <w:numId w:val="4"/>
        </w:numPr>
        <w:rPr>
          <w:rFonts w:asciiTheme="minorHAnsi" w:hAnsiTheme="minorHAnsi"/>
        </w:rPr>
      </w:pPr>
      <w:r w:rsidRPr="006C552A">
        <w:rPr>
          <w:rFonts w:asciiTheme="minorHAnsi" w:hAnsiTheme="minorHAnsi"/>
        </w:rPr>
        <w:t>Judicial decisions</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Constitutions are amended by</w:t>
      </w:r>
    </w:p>
    <w:p w:rsidR="009E1AA1" w:rsidRPr="006C552A" w:rsidRDefault="009E1AA1" w:rsidP="009E1AA1">
      <w:pPr>
        <w:pStyle w:val="Heading4"/>
        <w:numPr>
          <w:ilvl w:val="0"/>
          <w:numId w:val="4"/>
        </w:numPr>
        <w:rPr>
          <w:rFonts w:asciiTheme="minorHAnsi" w:hAnsiTheme="minorHAnsi"/>
        </w:rPr>
      </w:pPr>
      <w:r w:rsidRPr="006C552A">
        <w:rPr>
          <w:rFonts w:asciiTheme="minorHAnsi" w:hAnsiTheme="minorHAnsi"/>
        </w:rPr>
        <w:t>Legislatures and citizens</w:t>
      </w:r>
    </w:p>
    <w:p w:rsidR="009E1AA1" w:rsidRPr="006C552A" w:rsidRDefault="009E1AA1" w:rsidP="009E1AA1">
      <w:pPr>
        <w:pStyle w:val="Heading4"/>
        <w:numPr>
          <w:ilvl w:val="0"/>
          <w:numId w:val="4"/>
        </w:numPr>
        <w:rPr>
          <w:rFonts w:asciiTheme="minorHAnsi" w:hAnsiTheme="minorHAnsi"/>
        </w:rPr>
      </w:pPr>
      <w:r w:rsidRPr="006C552A">
        <w:rPr>
          <w:rFonts w:asciiTheme="minorHAnsi" w:hAnsiTheme="minorHAnsi"/>
        </w:rPr>
        <w:t>Citizens without the legislature</w:t>
      </w:r>
    </w:p>
    <w:p w:rsidR="009E1AA1" w:rsidRPr="006C552A" w:rsidRDefault="009E1AA1" w:rsidP="009E1AA1">
      <w:pPr>
        <w:pStyle w:val="Heading4"/>
        <w:rPr>
          <w:rFonts w:asciiTheme="minorHAnsi" w:hAnsiTheme="minorHAnsi"/>
        </w:rPr>
      </w:pPr>
    </w:p>
    <w:p w:rsidR="009E1AA1"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lastRenderedPageBreak/>
        <w:t>Arkansas adopted a term limits initiative in 1993, but the Supreme Court struck down the portion that provided limits on Federal offices</w:t>
      </w:r>
    </w:p>
    <w:p w:rsidR="00717A50" w:rsidRDefault="00717A50" w:rsidP="00717A50"/>
    <w:p w:rsidR="00717A50" w:rsidRDefault="00717A50" w:rsidP="00717A50"/>
    <w:p w:rsidR="00717A50" w:rsidRPr="00717A50" w:rsidRDefault="00717A50" w:rsidP="00717A50">
      <w:bookmarkStart w:id="0" w:name="_GoBack"/>
      <w:bookmarkEnd w:id="0"/>
    </w:p>
    <w:p w:rsidR="009E1AA1" w:rsidRPr="006C552A" w:rsidRDefault="009E1AA1" w:rsidP="009E1AA1">
      <w:pPr>
        <w:rPr>
          <w:rFonts w:asciiTheme="minorHAnsi" w:hAnsiTheme="minorHAnsi"/>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Four Paths to Change</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Legislative Proposal</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The legislature votes to place amendments on the ballot for a referendum vote (except Delaware)</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Constitutional Citizen’s Initiative</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 xml:space="preserve">18 states allow citizens to collect signatures in order to place amendments on the ballot for a referendum vote </w:t>
      </w:r>
    </w:p>
    <w:p w:rsidR="009E1AA1" w:rsidRPr="006C552A" w:rsidRDefault="009E1AA1" w:rsidP="009E1AA1">
      <w:pPr>
        <w:rPr>
          <w:rFonts w:asciiTheme="minorHAnsi" w:hAnsiTheme="minorHAnsi"/>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Four Paths to Change</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Constitutional Commission</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A study group to look at the need for change and to suggest changes (only in Florida can they put anything directly on the ballot)</w:t>
      </w:r>
    </w:p>
    <w:p w:rsidR="009E1AA1" w:rsidRPr="006C552A" w:rsidRDefault="009E1AA1" w:rsidP="009E1AA1">
      <w:pPr>
        <w:pStyle w:val="Heading2"/>
        <w:numPr>
          <w:ilvl w:val="0"/>
          <w:numId w:val="1"/>
        </w:numPr>
        <w:rPr>
          <w:rFonts w:asciiTheme="minorHAnsi" w:hAnsiTheme="minorHAnsi"/>
          <w:sz w:val="24"/>
          <w:szCs w:val="24"/>
        </w:rPr>
      </w:pPr>
      <w:r w:rsidRPr="006C552A">
        <w:rPr>
          <w:rFonts w:asciiTheme="minorHAnsi" w:hAnsiTheme="minorHAnsi"/>
          <w:sz w:val="24"/>
          <w:szCs w:val="24"/>
        </w:rPr>
        <w:t>Constitutional Convention</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Oldest method</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Must be called by the legislature</w:t>
      </w:r>
    </w:p>
    <w:p w:rsidR="009E1AA1" w:rsidRPr="006C552A" w:rsidRDefault="009E1AA1" w:rsidP="009E1AA1">
      <w:pPr>
        <w:pStyle w:val="Heading3"/>
        <w:numPr>
          <w:ilvl w:val="0"/>
          <w:numId w:val="4"/>
        </w:numPr>
        <w:rPr>
          <w:rFonts w:asciiTheme="minorHAnsi" w:hAnsiTheme="minorHAnsi"/>
          <w:sz w:val="24"/>
          <w:szCs w:val="24"/>
        </w:rPr>
      </w:pPr>
      <w:r w:rsidRPr="006C552A">
        <w:rPr>
          <w:rFonts w:asciiTheme="minorHAnsi" w:hAnsiTheme="minorHAnsi"/>
          <w:sz w:val="24"/>
          <w:szCs w:val="24"/>
        </w:rPr>
        <w:t>Still requires a referendum ballot</w:t>
      </w:r>
    </w:p>
    <w:p w:rsidR="009E1AA1" w:rsidRPr="006C552A" w:rsidRDefault="009E1AA1" w:rsidP="009E1AA1">
      <w:pPr>
        <w:rPr>
          <w:rFonts w:asciiTheme="minorHAnsi" w:hAnsiTheme="minorHAnsi"/>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t>Arkansas’ Constitution</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Can be changed by:</w:t>
      </w:r>
    </w:p>
    <w:p w:rsidR="009E1AA1" w:rsidRPr="006C552A" w:rsidRDefault="009E1AA1" w:rsidP="009E1AA1">
      <w:pPr>
        <w:pStyle w:val="Heading3"/>
        <w:numPr>
          <w:ilvl w:val="0"/>
          <w:numId w:val="3"/>
        </w:numPr>
        <w:rPr>
          <w:rFonts w:asciiTheme="minorHAnsi" w:hAnsiTheme="minorHAnsi"/>
          <w:sz w:val="24"/>
          <w:szCs w:val="24"/>
        </w:rPr>
      </w:pPr>
      <w:r w:rsidRPr="006C552A">
        <w:rPr>
          <w:rFonts w:asciiTheme="minorHAnsi" w:hAnsiTheme="minorHAnsi"/>
          <w:sz w:val="24"/>
          <w:szCs w:val="24"/>
        </w:rPr>
        <w:t>Legislative Proposal</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Three per biennial session</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Requires a majority of both Houses to place on the ballot</w:t>
      </w:r>
    </w:p>
    <w:p w:rsidR="009E1AA1" w:rsidRPr="006C552A" w:rsidRDefault="009E1AA1" w:rsidP="009E1AA1">
      <w:pPr>
        <w:pStyle w:val="Heading3"/>
        <w:numPr>
          <w:ilvl w:val="0"/>
          <w:numId w:val="3"/>
        </w:numPr>
        <w:rPr>
          <w:rFonts w:asciiTheme="minorHAnsi" w:hAnsiTheme="minorHAnsi"/>
          <w:sz w:val="24"/>
          <w:szCs w:val="24"/>
        </w:rPr>
      </w:pPr>
      <w:r w:rsidRPr="006C552A">
        <w:rPr>
          <w:rFonts w:asciiTheme="minorHAnsi" w:hAnsiTheme="minorHAnsi"/>
          <w:sz w:val="24"/>
          <w:szCs w:val="24"/>
        </w:rPr>
        <w:t>Constitutional Citizens’ Initiative</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Amendment 7 make us one of the lucky 18!</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Requires signatures of 10% of those who voted in last Governor’s race</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We tend to be conservative about these proposals</w:t>
      </w:r>
    </w:p>
    <w:p w:rsidR="009E1AA1" w:rsidRPr="006C552A" w:rsidRDefault="009E1AA1" w:rsidP="009E1AA1">
      <w:pPr>
        <w:pStyle w:val="Heading5"/>
        <w:numPr>
          <w:ilvl w:val="0"/>
          <w:numId w:val="7"/>
        </w:numPr>
        <w:rPr>
          <w:rFonts w:asciiTheme="minorHAnsi" w:hAnsiTheme="minorHAnsi"/>
          <w:sz w:val="24"/>
          <w:szCs w:val="24"/>
        </w:rPr>
      </w:pPr>
      <w:r w:rsidRPr="006C552A">
        <w:rPr>
          <w:rFonts w:asciiTheme="minorHAnsi" w:hAnsiTheme="minorHAnsi"/>
          <w:sz w:val="24"/>
          <w:szCs w:val="24"/>
        </w:rPr>
        <w:t>Your text says 183 (slightly more from the legislature than from petitions) proposed; only 88 passed</w:t>
      </w:r>
    </w:p>
    <w:p w:rsidR="009E1AA1" w:rsidRPr="006C552A" w:rsidRDefault="009E1AA1" w:rsidP="009E1AA1">
      <w:pPr>
        <w:pStyle w:val="Heading5"/>
        <w:numPr>
          <w:ilvl w:val="0"/>
          <w:numId w:val="7"/>
        </w:numPr>
        <w:rPr>
          <w:rFonts w:asciiTheme="minorHAnsi" w:hAnsiTheme="minorHAnsi"/>
          <w:sz w:val="24"/>
          <w:szCs w:val="24"/>
        </w:rPr>
      </w:pPr>
      <w:r w:rsidRPr="006C552A">
        <w:rPr>
          <w:rFonts w:asciiTheme="minorHAnsi" w:hAnsiTheme="minorHAnsi"/>
          <w:sz w:val="24"/>
          <w:szCs w:val="24"/>
        </w:rPr>
        <w:t>South Dakota has a 40% pass rate</w:t>
      </w:r>
    </w:p>
    <w:p w:rsidR="009E1AA1" w:rsidRPr="006C552A" w:rsidRDefault="009E1AA1" w:rsidP="009E1AA1">
      <w:pPr>
        <w:pStyle w:val="Heading4"/>
        <w:numPr>
          <w:ilvl w:val="0"/>
          <w:numId w:val="6"/>
        </w:numPr>
        <w:rPr>
          <w:rFonts w:asciiTheme="minorHAnsi" w:hAnsiTheme="minorHAnsi"/>
        </w:rPr>
      </w:pPr>
      <w:r w:rsidRPr="006C552A">
        <w:rPr>
          <w:rFonts w:asciiTheme="minorHAnsi" w:hAnsiTheme="minorHAnsi"/>
        </w:rPr>
        <w:t>This is the “western” part of our political heritage</w:t>
      </w:r>
    </w:p>
    <w:p w:rsidR="009E1AA1" w:rsidRPr="006C552A" w:rsidRDefault="009E1AA1" w:rsidP="009E1AA1">
      <w:pPr>
        <w:pStyle w:val="Heading3"/>
        <w:numPr>
          <w:ilvl w:val="0"/>
          <w:numId w:val="3"/>
        </w:numPr>
        <w:rPr>
          <w:rFonts w:asciiTheme="minorHAnsi" w:hAnsiTheme="minorHAnsi"/>
          <w:sz w:val="24"/>
          <w:szCs w:val="24"/>
        </w:rPr>
      </w:pPr>
      <w:r w:rsidRPr="006C552A">
        <w:rPr>
          <w:rFonts w:asciiTheme="minorHAnsi" w:hAnsiTheme="minorHAnsi"/>
          <w:sz w:val="24"/>
          <w:szCs w:val="24"/>
        </w:rPr>
        <w:t>We do not have a specific process for an overall re-write</w:t>
      </w:r>
    </w:p>
    <w:p w:rsidR="009E1AA1" w:rsidRPr="006C552A" w:rsidRDefault="009E1AA1" w:rsidP="009E1AA1">
      <w:pPr>
        <w:pStyle w:val="Heading5"/>
        <w:rPr>
          <w:rFonts w:asciiTheme="minorHAnsi" w:hAnsiTheme="minorHAnsi"/>
          <w:sz w:val="24"/>
          <w:szCs w:val="24"/>
        </w:rPr>
      </w:pPr>
    </w:p>
    <w:p w:rsidR="009E1AA1" w:rsidRPr="006C552A" w:rsidRDefault="009E1AA1" w:rsidP="009E1AA1">
      <w:pPr>
        <w:pStyle w:val="Heading1"/>
        <w:rPr>
          <w:rFonts w:asciiTheme="minorHAnsi" w:hAnsiTheme="minorHAnsi"/>
          <w:sz w:val="24"/>
          <w:szCs w:val="24"/>
        </w:rPr>
      </w:pPr>
    </w:p>
    <w:p w:rsidR="009E1AA1" w:rsidRPr="006C552A" w:rsidRDefault="009E1AA1" w:rsidP="009E1AA1">
      <w:pPr>
        <w:pStyle w:val="Heading1"/>
        <w:rPr>
          <w:rFonts w:asciiTheme="minorHAnsi" w:hAnsiTheme="minorHAnsi"/>
          <w:sz w:val="24"/>
          <w:szCs w:val="24"/>
        </w:rPr>
      </w:pPr>
    </w:p>
    <w:p w:rsidR="009E1AA1" w:rsidRPr="006C552A" w:rsidRDefault="009E1AA1" w:rsidP="009E1AA1">
      <w:pPr>
        <w:pStyle w:val="Heading1"/>
        <w:rPr>
          <w:rFonts w:asciiTheme="minorHAnsi" w:hAnsiTheme="minorHAnsi"/>
          <w:sz w:val="24"/>
          <w:szCs w:val="24"/>
        </w:rPr>
      </w:pPr>
      <w:r w:rsidRPr="006C552A">
        <w:rPr>
          <w:rFonts w:asciiTheme="minorHAnsi" w:hAnsiTheme="minorHAnsi"/>
          <w:sz w:val="24"/>
          <w:szCs w:val="24"/>
        </w:rPr>
        <w:lastRenderedPageBreak/>
        <w:t>What about Dr. Howard’s Picture?</w:t>
      </w:r>
    </w:p>
    <w:p w:rsidR="009E1AA1" w:rsidRPr="006C552A" w:rsidRDefault="009E1AA1" w:rsidP="009E1AA1">
      <w:pPr>
        <w:pStyle w:val="Heading2"/>
        <w:numPr>
          <w:ilvl w:val="0"/>
          <w:numId w:val="6"/>
        </w:numPr>
        <w:rPr>
          <w:rFonts w:asciiTheme="minorHAnsi" w:hAnsiTheme="minorHAnsi"/>
          <w:sz w:val="24"/>
          <w:szCs w:val="24"/>
        </w:rPr>
      </w:pPr>
      <w:r w:rsidRPr="006C552A">
        <w:rPr>
          <w:rFonts w:asciiTheme="minorHAnsi" w:hAnsiTheme="minorHAnsi"/>
          <w:sz w:val="24"/>
          <w:szCs w:val="24"/>
        </w:rPr>
        <w:t>He served on the ill-fated Constitutional Convention of 1978-80.  The composite picture of the group hangs in the Capitol Building.</w:t>
      </w:r>
    </w:p>
    <w:p w:rsidR="009E1AA1" w:rsidRPr="006C552A" w:rsidRDefault="009E1AA1" w:rsidP="009E1AA1">
      <w:pPr>
        <w:pStyle w:val="Heading2"/>
        <w:rPr>
          <w:rFonts w:asciiTheme="minorHAnsi" w:hAnsiTheme="minorHAnsi"/>
          <w:sz w:val="24"/>
          <w:szCs w:val="24"/>
        </w:rPr>
      </w:pPr>
    </w:p>
    <w:p w:rsidR="009E1AA1" w:rsidRPr="006C552A" w:rsidRDefault="009E1AA1" w:rsidP="009E1AA1">
      <w:pPr>
        <w:pStyle w:val="Heading2"/>
        <w:numPr>
          <w:ilvl w:val="0"/>
          <w:numId w:val="6"/>
        </w:numPr>
        <w:rPr>
          <w:rFonts w:asciiTheme="minorHAnsi" w:hAnsiTheme="minorHAnsi"/>
          <w:sz w:val="24"/>
          <w:szCs w:val="24"/>
        </w:rPr>
      </w:pPr>
      <w:r w:rsidRPr="006C552A">
        <w:rPr>
          <w:rFonts w:asciiTheme="minorHAnsi" w:hAnsiTheme="minorHAnsi"/>
          <w:sz w:val="24"/>
          <w:szCs w:val="24"/>
        </w:rPr>
        <w:t>They worked for two years just so that the electorate could roundly defeat their proposal.  (Remember – we are conservative…)</w:t>
      </w:r>
    </w:p>
    <w:p w:rsidR="009E1AA1" w:rsidRPr="006C552A" w:rsidRDefault="009E1AA1" w:rsidP="009E1AA1">
      <w:pPr>
        <w:pStyle w:val="Heading2"/>
        <w:rPr>
          <w:rFonts w:asciiTheme="minorHAnsi" w:hAnsiTheme="minorHAnsi"/>
          <w:sz w:val="24"/>
          <w:szCs w:val="24"/>
        </w:rPr>
      </w:pPr>
    </w:p>
    <w:p w:rsidR="009E1AA1" w:rsidRPr="006C552A" w:rsidRDefault="009E1AA1" w:rsidP="009E1AA1">
      <w:pPr>
        <w:pStyle w:val="Heading2"/>
        <w:numPr>
          <w:ilvl w:val="0"/>
          <w:numId w:val="6"/>
        </w:numPr>
        <w:rPr>
          <w:rFonts w:asciiTheme="minorHAnsi" w:hAnsiTheme="minorHAnsi"/>
          <w:sz w:val="24"/>
          <w:szCs w:val="24"/>
        </w:rPr>
      </w:pPr>
      <w:r w:rsidRPr="006C552A">
        <w:rPr>
          <w:rFonts w:asciiTheme="minorHAnsi" w:hAnsiTheme="minorHAnsi"/>
          <w:sz w:val="24"/>
          <w:szCs w:val="24"/>
        </w:rPr>
        <w:t>He said it was like being a new father, and you take your baby out for a stroll and someone says: “We don’t like your baby; we think your baby’s ugly”.</w:t>
      </w:r>
    </w:p>
    <w:p w:rsidR="009E1AA1" w:rsidRPr="006C552A" w:rsidRDefault="009E1AA1" w:rsidP="009E1AA1">
      <w:pPr>
        <w:rPr>
          <w:rFonts w:asciiTheme="minorHAnsi" w:hAnsiTheme="minorHAnsi"/>
        </w:rPr>
      </w:pPr>
    </w:p>
    <w:p w:rsidR="009E1AA1" w:rsidRPr="006C552A" w:rsidRDefault="00012F5B" w:rsidP="009E1AA1">
      <w:pPr>
        <w:pStyle w:val="Heading1"/>
        <w:rPr>
          <w:rFonts w:asciiTheme="minorHAnsi" w:hAnsiTheme="minorHAnsi"/>
          <w:sz w:val="24"/>
          <w:szCs w:val="24"/>
        </w:rPr>
      </w:pPr>
      <w:r w:rsidRPr="006C552A">
        <w:rPr>
          <w:rFonts w:asciiTheme="minorHAnsi" w:hAnsiTheme="minorHAnsi"/>
          <w:sz w:val="24"/>
          <w:szCs w:val="24"/>
        </w:rPr>
        <w:t>Let’s look at Page 28</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Oldest: Massachusetts, 1780</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Newest: Georgia, 1982</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 xml:space="preserve">Shortest: </w:t>
      </w:r>
      <w:r w:rsidR="00012F5B" w:rsidRPr="006C552A">
        <w:rPr>
          <w:rFonts w:asciiTheme="minorHAnsi" w:hAnsiTheme="minorHAnsi"/>
          <w:sz w:val="24"/>
          <w:szCs w:val="24"/>
        </w:rPr>
        <w:t>New Hampshire @ 9,200 words</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 xml:space="preserve">Longest: Sweet Home Alabama: </w:t>
      </w:r>
      <w:proofErr w:type="gramStart"/>
      <w:r w:rsidR="00012F5B" w:rsidRPr="006C552A">
        <w:rPr>
          <w:rFonts w:asciiTheme="minorHAnsi" w:hAnsiTheme="minorHAnsi"/>
          <w:sz w:val="24"/>
          <w:szCs w:val="24"/>
        </w:rPr>
        <w:t xml:space="preserve">40,136 </w:t>
      </w:r>
      <w:r w:rsidRPr="006C552A">
        <w:rPr>
          <w:rFonts w:asciiTheme="minorHAnsi" w:hAnsiTheme="minorHAnsi"/>
          <w:sz w:val="24"/>
          <w:szCs w:val="24"/>
        </w:rPr>
        <w:t xml:space="preserve"> words</w:t>
      </w:r>
      <w:proofErr w:type="gramEnd"/>
      <w:r w:rsidRPr="006C552A">
        <w:rPr>
          <w:rFonts w:asciiTheme="minorHAnsi" w:hAnsiTheme="minorHAnsi"/>
          <w:sz w:val="24"/>
          <w:szCs w:val="24"/>
        </w:rPr>
        <w:t xml:space="preserve"> (It is a drinking problem…)</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Most prolific: Louisiana, eleven versions</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 xml:space="preserve">Most Amended: Alabama, </w:t>
      </w:r>
      <w:r w:rsidR="00012F5B" w:rsidRPr="006C552A">
        <w:rPr>
          <w:rFonts w:asciiTheme="minorHAnsi" w:hAnsiTheme="minorHAnsi"/>
          <w:sz w:val="24"/>
          <w:szCs w:val="24"/>
        </w:rPr>
        <w:t>766</w:t>
      </w:r>
      <w:r w:rsidRPr="006C552A">
        <w:rPr>
          <w:rFonts w:asciiTheme="minorHAnsi" w:hAnsiTheme="minorHAnsi"/>
          <w:sz w:val="24"/>
          <w:szCs w:val="24"/>
        </w:rPr>
        <w:t xml:space="preserve"> </w:t>
      </w:r>
      <w:r w:rsidR="00012F5B" w:rsidRPr="006C552A">
        <w:rPr>
          <w:rFonts w:asciiTheme="minorHAnsi" w:hAnsiTheme="minorHAnsi"/>
          <w:sz w:val="24"/>
          <w:szCs w:val="24"/>
        </w:rPr>
        <w:t>adopted</w:t>
      </w:r>
    </w:p>
    <w:p w:rsidR="009E1AA1" w:rsidRPr="006C552A" w:rsidRDefault="009E1AA1" w:rsidP="009E1AA1">
      <w:pPr>
        <w:pStyle w:val="Heading2"/>
        <w:numPr>
          <w:ilvl w:val="0"/>
          <w:numId w:val="2"/>
        </w:numPr>
        <w:rPr>
          <w:rFonts w:asciiTheme="minorHAnsi" w:hAnsiTheme="minorHAnsi"/>
          <w:sz w:val="24"/>
          <w:szCs w:val="24"/>
        </w:rPr>
      </w:pPr>
      <w:r w:rsidRPr="006C552A">
        <w:rPr>
          <w:rFonts w:asciiTheme="minorHAnsi" w:hAnsiTheme="minorHAnsi"/>
          <w:sz w:val="24"/>
          <w:szCs w:val="24"/>
        </w:rPr>
        <w:t>Crankiest electorate: California, 8</w:t>
      </w:r>
      <w:r w:rsidR="00012F5B" w:rsidRPr="006C552A">
        <w:rPr>
          <w:rFonts w:asciiTheme="minorHAnsi" w:hAnsiTheme="minorHAnsi"/>
          <w:sz w:val="24"/>
          <w:szCs w:val="24"/>
        </w:rPr>
        <w:t>63 submitted; 513</w:t>
      </w:r>
      <w:r w:rsidRPr="006C552A">
        <w:rPr>
          <w:rFonts w:asciiTheme="minorHAnsi" w:hAnsiTheme="minorHAnsi"/>
          <w:sz w:val="24"/>
          <w:szCs w:val="24"/>
        </w:rPr>
        <w:t xml:space="preserve"> approved </w:t>
      </w:r>
    </w:p>
    <w:p w:rsidR="00AA0D47" w:rsidRPr="006C552A" w:rsidRDefault="00AA0D47" w:rsidP="00AA0D47">
      <w:pPr>
        <w:rPr>
          <w:rFonts w:asciiTheme="minorHAnsi" w:hAnsiTheme="minorHAnsi"/>
        </w:rPr>
      </w:pPr>
    </w:p>
    <w:p w:rsidR="00AA0D47" w:rsidRPr="006C552A" w:rsidRDefault="00AA0D47" w:rsidP="00AA0D47">
      <w:pPr>
        <w:rPr>
          <w:rFonts w:asciiTheme="minorHAnsi" w:hAnsiTheme="minorHAnsi"/>
        </w:rPr>
      </w:pPr>
    </w:p>
    <w:p w:rsidR="00AA0D47" w:rsidRPr="006C552A" w:rsidRDefault="00AA0D47" w:rsidP="00AA0D47">
      <w:pPr>
        <w:jc w:val="center"/>
        <w:rPr>
          <w:rFonts w:asciiTheme="minorHAnsi" w:hAnsiTheme="minorHAnsi"/>
        </w:rPr>
      </w:pPr>
      <w:r w:rsidRPr="006C552A">
        <w:rPr>
          <w:rFonts w:asciiTheme="minorHAnsi" w:hAnsiTheme="minorHAnsi"/>
        </w:rPr>
        <w:t>Next up:</w:t>
      </w:r>
    </w:p>
    <w:p w:rsidR="00AA0D47" w:rsidRPr="006C552A" w:rsidRDefault="00AA0D47" w:rsidP="00AA0D47">
      <w:pPr>
        <w:rPr>
          <w:rFonts w:asciiTheme="minorHAnsi" w:hAnsiTheme="minorHAnsi"/>
        </w:rPr>
      </w:pPr>
    </w:p>
    <w:p w:rsidR="00AA0D47" w:rsidRPr="006C552A" w:rsidRDefault="00AA0D47" w:rsidP="00AA0D47">
      <w:pPr>
        <w:rPr>
          <w:rFonts w:asciiTheme="minorHAnsi" w:hAnsiTheme="minorHAnsi"/>
        </w:rPr>
      </w:pPr>
    </w:p>
    <w:p w:rsidR="00AA0D47" w:rsidRPr="006C552A" w:rsidRDefault="00AA0D47" w:rsidP="00AA0D47">
      <w:pPr>
        <w:numPr>
          <w:ilvl w:val="0"/>
          <w:numId w:val="8"/>
        </w:numPr>
        <w:rPr>
          <w:rFonts w:asciiTheme="minorHAnsi" w:hAnsiTheme="minorHAnsi"/>
        </w:rPr>
      </w:pPr>
      <w:r w:rsidRPr="006C552A">
        <w:rPr>
          <w:rFonts w:asciiTheme="minorHAnsi" w:hAnsiTheme="minorHAnsi"/>
        </w:rPr>
        <w:t>We have a test next Tuesday!</w:t>
      </w:r>
    </w:p>
    <w:p w:rsidR="00AA0D47" w:rsidRPr="006C552A" w:rsidRDefault="00AA0D47" w:rsidP="00AA0D47">
      <w:pPr>
        <w:rPr>
          <w:rFonts w:asciiTheme="minorHAnsi" w:hAnsiTheme="minorHAnsi"/>
        </w:rPr>
      </w:pPr>
    </w:p>
    <w:p w:rsidR="009E1AA1" w:rsidRPr="006C552A" w:rsidRDefault="00012F5B" w:rsidP="009E1AA1">
      <w:pPr>
        <w:pStyle w:val="Heading2"/>
        <w:rPr>
          <w:rFonts w:asciiTheme="minorHAnsi" w:hAnsiTheme="minorHAnsi"/>
          <w:sz w:val="24"/>
          <w:szCs w:val="24"/>
        </w:rPr>
      </w:pPr>
      <w:r w:rsidRPr="006C552A">
        <w:rPr>
          <w:rFonts w:asciiTheme="minorHAnsi" w:hAnsiTheme="minorHAnsi"/>
          <w:sz w:val="24"/>
          <w:szCs w:val="24"/>
        </w:rPr>
        <w:t>Readings covered by Test 1:</w:t>
      </w:r>
    </w:p>
    <w:p w:rsidR="00012F5B" w:rsidRPr="006C552A" w:rsidRDefault="00012F5B" w:rsidP="00012F5B">
      <w:pPr>
        <w:spacing w:before="100" w:beforeAutospacing="1" w:after="100" w:afterAutospacing="1"/>
        <w:rPr>
          <w:rFonts w:asciiTheme="minorHAnsi" w:hAnsiTheme="minorHAnsi"/>
        </w:rPr>
      </w:pPr>
      <w:r w:rsidRPr="006C552A">
        <w:rPr>
          <w:rFonts w:asciiTheme="minorHAnsi" w:hAnsiTheme="minorHAnsi"/>
          <w:b/>
          <w:bCs/>
          <w:color w:val="000000"/>
        </w:rPr>
        <w:t xml:space="preserve">First day reading: Saffell - </w:t>
      </w:r>
      <w:proofErr w:type="spellStart"/>
      <w:r w:rsidRPr="006C552A">
        <w:rPr>
          <w:rFonts w:asciiTheme="minorHAnsi" w:hAnsiTheme="minorHAnsi"/>
          <w:b/>
          <w:bCs/>
          <w:color w:val="000000"/>
        </w:rPr>
        <w:t>Chpt</w:t>
      </w:r>
      <w:proofErr w:type="spellEnd"/>
      <w:r w:rsidRPr="006C552A">
        <w:rPr>
          <w:rFonts w:asciiTheme="minorHAnsi" w:hAnsiTheme="minorHAnsi"/>
          <w:b/>
          <w:bCs/>
          <w:color w:val="000000"/>
        </w:rPr>
        <w:t xml:space="preserve">. 1, pp. 25-39 and </w:t>
      </w:r>
      <w:proofErr w:type="spellStart"/>
      <w:r w:rsidRPr="006C552A">
        <w:rPr>
          <w:rFonts w:asciiTheme="minorHAnsi" w:hAnsiTheme="minorHAnsi"/>
          <w:b/>
          <w:bCs/>
          <w:color w:val="000000"/>
        </w:rPr>
        <w:t>Chpt</w:t>
      </w:r>
      <w:proofErr w:type="spellEnd"/>
      <w:r w:rsidRPr="006C552A">
        <w:rPr>
          <w:rFonts w:asciiTheme="minorHAnsi" w:hAnsiTheme="minorHAnsi"/>
          <w:b/>
          <w:bCs/>
          <w:color w:val="000000"/>
        </w:rPr>
        <w:t xml:space="preserve">. 2, pp. 43-54. </w:t>
      </w:r>
    </w:p>
    <w:p w:rsidR="00012F5B" w:rsidRPr="006C552A" w:rsidRDefault="00012F5B" w:rsidP="00012F5B">
      <w:pPr>
        <w:spacing w:before="100" w:beforeAutospacing="1" w:after="100" w:afterAutospacing="1"/>
        <w:rPr>
          <w:rFonts w:asciiTheme="minorHAnsi" w:hAnsiTheme="minorHAnsi"/>
        </w:rPr>
      </w:pPr>
      <w:r w:rsidRPr="006C552A">
        <w:rPr>
          <w:rFonts w:asciiTheme="minorHAnsi" w:hAnsiTheme="minorHAnsi"/>
          <w:color w:val="000000"/>
        </w:rPr>
        <w:t xml:space="preserve">January 20:  State constitutions-- Or, why is Dr. Tom Howard's picture in the Arkansas state capitol?  </w:t>
      </w:r>
    </w:p>
    <w:p w:rsidR="00012F5B" w:rsidRPr="006C552A" w:rsidRDefault="00012F5B" w:rsidP="00012F5B">
      <w:pPr>
        <w:spacing w:before="100" w:beforeAutospacing="1" w:after="100" w:afterAutospacing="1"/>
        <w:rPr>
          <w:rFonts w:asciiTheme="minorHAnsi" w:hAnsiTheme="minorHAnsi"/>
        </w:rPr>
      </w:pPr>
      <w:r w:rsidRPr="006C552A">
        <w:rPr>
          <w:rFonts w:asciiTheme="minorHAnsi" w:hAnsiTheme="minorHAnsi"/>
          <w:b/>
          <w:bCs/>
          <w:color w:val="000000"/>
        </w:rPr>
        <w:t xml:space="preserve">Prior to class read: Saffell - </w:t>
      </w:r>
      <w:proofErr w:type="spellStart"/>
      <w:r w:rsidRPr="006C552A">
        <w:rPr>
          <w:rFonts w:asciiTheme="minorHAnsi" w:hAnsiTheme="minorHAnsi"/>
          <w:b/>
          <w:bCs/>
          <w:color w:val="000000"/>
        </w:rPr>
        <w:t>Chpt</w:t>
      </w:r>
      <w:proofErr w:type="spellEnd"/>
      <w:r w:rsidRPr="006C552A">
        <w:rPr>
          <w:rFonts w:asciiTheme="minorHAnsi" w:hAnsiTheme="minorHAnsi"/>
          <w:b/>
          <w:bCs/>
          <w:color w:val="000000"/>
        </w:rPr>
        <w:t xml:space="preserve">. 2, pp. 67-72 and all of </w:t>
      </w:r>
      <w:proofErr w:type="spellStart"/>
      <w:r w:rsidRPr="006C552A">
        <w:rPr>
          <w:rFonts w:asciiTheme="minorHAnsi" w:hAnsiTheme="minorHAnsi"/>
          <w:b/>
          <w:bCs/>
          <w:color w:val="000000"/>
        </w:rPr>
        <w:t>Chpt</w:t>
      </w:r>
      <w:proofErr w:type="spellEnd"/>
      <w:r w:rsidRPr="006C552A">
        <w:rPr>
          <w:rFonts w:asciiTheme="minorHAnsi" w:hAnsiTheme="minorHAnsi"/>
          <w:b/>
          <w:bCs/>
          <w:color w:val="000000"/>
        </w:rPr>
        <w:t>. 1 of GIA</w:t>
      </w:r>
    </w:p>
    <w:p w:rsidR="00012F5B" w:rsidRPr="006C552A" w:rsidRDefault="00012F5B" w:rsidP="00012F5B">
      <w:pPr>
        <w:rPr>
          <w:rFonts w:asciiTheme="minorHAnsi" w:hAnsiTheme="minorHAnsi"/>
        </w:rPr>
      </w:pPr>
    </w:p>
    <w:p w:rsidR="009E1AA1" w:rsidRPr="006C552A" w:rsidRDefault="009E1AA1" w:rsidP="009E1AA1">
      <w:pPr>
        <w:pStyle w:val="Heading2"/>
        <w:rPr>
          <w:rFonts w:asciiTheme="minorHAnsi" w:hAnsiTheme="minorHAnsi"/>
          <w:sz w:val="24"/>
          <w:szCs w:val="24"/>
        </w:rPr>
      </w:pPr>
    </w:p>
    <w:p w:rsidR="001553FC" w:rsidRPr="006C552A" w:rsidRDefault="001553FC">
      <w:pPr>
        <w:rPr>
          <w:rFonts w:asciiTheme="minorHAnsi" w:hAnsiTheme="minorHAnsi"/>
        </w:rPr>
      </w:pPr>
    </w:p>
    <w:sectPr w:rsidR="001553FC" w:rsidRPr="006C552A" w:rsidSect="006C552A">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F6B8E0"/>
    <w:lvl w:ilvl="0">
      <w:numFmt w:val="bullet"/>
      <w:lvlText w:val="*"/>
      <w:lvlJc w:val="left"/>
    </w:lvl>
  </w:abstractNum>
  <w:abstractNum w:abstractNumId="1" w15:restartNumberingAfterBreak="0">
    <w:nsid w:val="4F263C7E"/>
    <w:multiLevelType w:val="hybridMultilevel"/>
    <w:tmpl w:val="FB4AC7A0"/>
    <w:lvl w:ilvl="0" w:tplc="EE7EDF18">
      <w:start w:val="1"/>
      <w:numFmt w:val="bullet"/>
      <w:lvlText w:val=""/>
      <w:lvlJc w:val="left"/>
      <w:pPr>
        <w:tabs>
          <w:tab w:val="num" w:pos="720"/>
        </w:tabs>
        <w:ind w:left="720" w:hanging="360"/>
      </w:pPr>
      <w:rPr>
        <w:rFonts w:ascii="Wingdings" w:hAnsi="Wingdings" w:hint="default"/>
      </w:rPr>
    </w:lvl>
    <w:lvl w:ilvl="1" w:tplc="4120B4C2" w:tentative="1">
      <w:start w:val="1"/>
      <w:numFmt w:val="bullet"/>
      <w:lvlText w:val=""/>
      <w:lvlJc w:val="left"/>
      <w:pPr>
        <w:tabs>
          <w:tab w:val="num" w:pos="1440"/>
        </w:tabs>
        <w:ind w:left="1440" w:hanging="360"/>
      </w:pPr>
      <w:rPr>
        <w:rFonts w:ascii="Wingdings" w:hAnsi="Wingdings" w:hint="default"/>
      </w:rPr>
    </w:lvl>
    <w:lvl w:ilvl="2" w:tplc="15141FA6" w:tentative="1">
      <w:start w:val="1"/>
      <w:numFmt w:val="bullet"/>
      <w:lvlText w:val=""/>
      <w:lvlJc w:val="left"/>
      <w:pPr>
        <w:tabs>
          <w:tab w:val="num" w:pos="2160"/>
        </w:tabs>
        <w:ind w:left="2160" w:hanging="360"/>
      </w:pPr>
      <w:rPr>
        <w:rFonts w:ascii="Wingdings" w:hAnsi="Wingdings" w:hint="default"/>
      </w:rPr>
    </w:lvl>
    <w:lvl w:ilvl="3" w:tplc="8D42BB6E" w:tentative="1">
      <w:start w:val="1"/>
      <w:numFmt w:val="bullet"/>
      <w:lvlText w:val=""/>
      <w:lvlJc w:val="left"/>
      <w:pPr>
        <w:tabs>
          <w:tab w:val="num" w:pos="2880"/>
        </w:tabs>
        <w:ind w:left="2880" w:hanging="360"/>
      </w:pPr>
      <w:rPr>
        <w:rFonts w:ascii="Wingdings" w:hAnsi="Wingdings" w:hint="default"/>
      </w:rPr>
    </w:lvl>
    <w:lvl w:ilvl="4" w:tplc="FDD6C316" w:tentative="1">
      <w:start w:val="1"/>
      <w:numFmt w:val="bullet"/>
      <w:lvlText w:val=""/>
      <w:lvlJc w:val="left"/>
      <w:pPr>
        <w:tabs>
          <w:tab w:val="num" w:pos="3600"/>
        </w:tabs>
        <w:ind w:left="3600" w:hanging="360"/>
      </w:pPr>
      <w:rPr>
        <w:rFonts w:ascii="Wingdings" w:hAnsi="Wingdings" w:hint="default"/>
      </w:rPr>
    </w:lvl>
    <w:lvl w:ilvl="5" w:tplc="B944D8AA" w:tentative="1">
      <w:start w:val="1"/>
      <w:numFmt w:val="bullet"/>
      <w:lvlText w:val=""/>
      <w:lvlJc w:val="left"/>
      <w:pPr>
        <w:tabs>
          <w:tab w:val="num" w:pos="4320"/>
        </w:tabs>
        <w:ind w:left="4320" w:hanging="360"/>
      </w:pPr>
      <w:rPr>
        <w:rFonts w:ascii="Wingdings" w:hAnsi="Wingdings" w:hint="default"/>
      </w:rPr>
    </w:lvl>
    <w:lvl w:ilvl="6" w:tplc="73EA4970" w:tentative="1">
      <w:start w:val="1"/>
      <w:numFmt w:val="bullet"/>
      <w:lvlText w:val=""/>
      <w:lvlJc w:val="left"/>
      <w:pPr>
        <w:tabs>
          <w:tab w:val="num" w:pos="5040"/>
        </w:tabs>
        <w:ind w:left="5040" w:hanging="360"/>
      </w:pPr>
      <w:rPr>
        <w:rFonts w:ascii="Wingdings" w:hAnsi="Wingdings" w:hint="default"/>
      </w:rPr>
    </w:lvl>
    <w:lvl w:ilvl="7" w:tplc="E0EC5848" w:tentative="1">
      <w:start w:val="1"/>
      <w:numFmt w:val="bullet"/>
      <w:lvlText w:val=""/>
      <w:lvlJc w:val="left"/>
      <w:pPr>
        <w:tabs>
          <w:tab w:val="num" w:pos="5760"/>
        </w:tabs>
        <w:ind w:left="5760" w:hanging="360"/>
      </w:pPr>
      <w:rPr>
        <w:rFonts w:ascii="Wingdings" w:hAnsi="Wingdings" w:hint="default"/>
      </w:rPr>
    </w:lvl>
    <w:lvl w:ilvl="8" w:tplc="160892D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7"/>
        </w:rPr>
      </w:lvl>
    </w:lvlOverride>
  </w:num>
  <w:num w:numId="2">
    <w:abstractNumId w:val="0"/>
    <w:lvlOverride w:ilvl="0">
      <w:lvl w:ilvl="0">
        <w:numFmt w:val="bullet"/>
        <w:lvlText w:val=""/>
        <w:legacy w:legacy="1" w:legacySpace="0" w:legacyIndent="0"/>
        <w:lvlJc w:val="left"/>
        <w:rPr>
          <w:rFonts w:ascii="Wingdings" w:hAnsi="Wingdings" w:hint="default"/>
          <w:sz w:val="32"/>
        </w:rPr>
      </w:lvl>
    </w:lvlOverride>
  </w:num>
  <w:num w:numId="3">
    <w:abstractNumId w:val="0"/>
    <w:lvlOverride w:ilvl="0">
      <w:lvl w:ilvl="0">
        <w:numFmt w:val="bullet"/>
        <w:lvlText w:val=""/>
        <w:legacy w:legacy="1" w:legacySpace="0" w:legacyIndent="0"/>
        <w:lvlJc w:val="left"/>
        <w:rPr>
          <w:rFonts w:ascii="Wingdings" w:hAnsi="Wingdings" w:hint="default"/>
          <w:sz w:val="24"/>
        </w:rPr>
      </w:lvl>
    </w:lvlOverride>
  </w:num>
  <w:num w:numId="4">
    <w:abstractNumId w:val="0"/>
    <w:lvlOverride w:ilvl="0">
      <w:lvl w:ilvl="0">
        <w:numFmt w:val="bullet"/>
        <w:lvlText w:val=""/>
        <w:legacy w:legacy="1" w:legacySpace="0" w:legacyIndent="0"/>
        <w:lvlJc w:val="left"/>
        <w:rPr>
          <w:rFonts w:ascii="Wingdings" w:hAnsi="Wingdings" w:hint="default"/>
          <w:sz w:val="28"/>
        </w:rPr>
      </w:lvl>
    </w:lvlOverride>
  </w:num>
  <w:num w:numId="5">
    <w:abstractNumId w:val="0"/>
    <w:lvlOverride w:ilvl="0">
      <w:lvl w:ilvl="0">
        <w:numFmt w:val="bullet"/>
        <w:lvlText w:val=""/>
        <w:legacy w:legacy="1" w:legacySpace="0" w:legacyIndent="0"/>
        <w:lvlJc w:val="left"/>
        <w:rPr>
          <w:rFonts w:ascii="Wingdings" w:hAnsi="Wingdings" w:hint="default"/>
          <w:sz w:val="20"/>
        </w:rPr>
      </w:lvl>
    </w:lvlOverride>
  </w:num>
  <w:num w:numId="6">
    <w:abstractNumId w:val="0"/>
    <w:lvlOverride w:ilvl="0">
      <w:lvl w:ilvl="0">
        <w:numFmt w:val="bullet"/>
        <w:lvlText w:val=""/>
        <w:legacy w:legacy="1" w:legacySpace="0" w:legacyIndent="0"/>
        <w:lvlJc w:val="left"/>
        <w:rPr>
          <w:rFonts w:ascii="Wingdings" w:hAnsi="Wingdings" w:hint="default"/>
          <w:sz w:val="23"/>
        </w:rPr>
      </w:lvl>
    </w:lvlOverride>
  </w:num>
  <w:num w:numId="7">
    <w:abstractNumId w:val="0"/>
    <w:lvlOverride w:ilvl="0">
      <w:lvl w:ilvl="0">
        <w:numFmt w:val="bullet"/>
        <w:lvlText w:val=""/>
        <w:legacy w:legacy="1" w:legacySpace="0" w:legacyIndent="0"/>
        <w:lvlJc w:val="left"/>
        <w:rPr>
          <w:rFonts w:ascii="Wingdings" w:hAnsi="Wingdings" w:hint="default"/>
          <w:sz w:val="18"/>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A1"/>
    <w:rsid w:val="00012F5B"/>
    <w:rsid w:val="000714F7"/>
    <w:rsid w:val="000C3EB4"/>
    <w:rsid w:val="001553FC"/>
    <w:rsid w:val="001B4C06"/>
    <w:rsid w:val="001F34E2"/>
    <w:rsid w:val="00236DBE"/>
    <w:rsid w:val="00274479"/>
    <w:rsid w:val="0030410D"/>
    <w:rsid w:val="006C552A"/>
    <w:rsid w:val="00717A50"/>
    <w:rsid w:val="00917A46"/>
    <w:rsid w:val="00950197"/>
    <w:rsid w:val="009E1AA1"/>
    <w:rsid w:val="00AA0D47"/>
    <w:rsid w:val="00AF770B"/>
    <w:rsid w:val="00B65C9F"/>
    <w:rsid w:val="00BA0EDC"/>
    <w:rsid w:val="00C44140"/>
    <w:rsid w:val="00C55E48"/>
    <w:rsid w:val="00C62A2F"/>
    <w:rsid w:val="00D5291C"/>
    <w:rsid w:val="00D6376D"/>
    <w:rsid w:val="00EE47BD"/>
    <w:rsid w:val="00FD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074D72D-CFF6-412A-A920-AB8CDE4C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E1AA1"/>
    <w:pPr>
      <w:autoSpaceDE w:val="0"/>
      <w:autoSpaceDN w:val="0"/>
      <w:adjustRightInd w:val="0"/>
      <w:jc w:val="center"/>
      <w:outlineLvl w:val="0"/>
    </w:pPr>
    <w:rPr>
      <w:rFonts w:ascii="Arial" w:hAnsi="Arial" w:cs="Arial"/>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E1AA1"/>
    <w:pPr>
      <w:autoSpaceDE w:val="0"/>
      <w:autoSpaceDN w:val="0"/>
      <w:adjustRightInd w:val="0"/>
      <w:ind w:left="270" w:hanging="270"/>
      <w:outlineLvl w:val="1"/>
    </w:pPr>
    <w:rPr>
      <w:rFonts w:ascii="Arial" w:hAnsi="Arial" w:cs="Arial"/>
      <w:sz w:val="32"/>
      <w:szCs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1AA1"/>
    <w:pPr>
      <w:autoSpaceDE w:val="0"/>
      <w:autoSpaceDN w:val="0"/>
      <w:adjustRightInd w:val="0"/>
      <w:ind w:left="585" w:hanging="225"/>
      <w:outlineLvl w:val="2"/>
    </w:pPr>
    <w:rPr>
      <w:rFonts w:ascii="Arial" w:hAnsi="Arial" w:cs="Arial"/>
      <w:sz w:val="28"/>
      <w:szCs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9E1AA1"/>
    <w:pPr>
      <w:autoSpaceDE w:val="0"/>
      <w:autoSpaceDN w:val="0"/>
      <w:adjustRightInd w:val="0"/>
      <w:ind w:left="900" w:hanging="180"/>
      <w:outlineLvl w:val="3"/>
    </w:pPr>
    <w:rPr>
      <w:rFonts w:ascii="Arial" w:hAnsi="Arial" w:cs="Arial"/>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9E1AA1"/>
    <w:pPr>
      <w:autoSpaceDE w:val="0"/>
      <w:autoSpaceDN w:val="0"/>
      <w:adjustRightInd w:val="0"/>
      <w:ind w:left="1260" w:hanging="180"/>
      <w:outlineLvl w:val="4"/>
    </w:pPr>
    <w:rPr>
      <w:rFonts w:ascii="Arial" w:hAnsi="Arial" w:cs="Arial"/>
      <w:sz w:val="20"/>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6376D"/>
    <w:rPr>
      <w:rFonts w:ascii="Segoe UI" w:hAnsi="Segoe UI" w:cs="Segoe UI"/>
      <w:sz w:val="18"/>
      <w:szCs w:val="18"/>
    </w:rPr>
  </w:style>
  <w:style w:type="character" w:customStyle="1" w:styleId="BalloonTextChar">
    <w:name w:val="Balloon Text Char"/>
    <w:basedOn w:val="DefaultParagraphFont"/>
    <w:link w:val="BalloonText"/>
    <w:rsid w:val="00D63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3063">
      <w:bodyDiv w:val="1"/>
      <w:marLeft w:val="0"/>
      <w:marRight w:val="0"/>
      <w:marTop w:val="0"/>
      <w:marBottom w:val="0"/>
      <w:divBdr>
        <w:top w:val="none" w:sz="0" w:space="0" w:color="auto"/>
        <w:left w:val="none" w:sz="0" w:space="0" w:color="auto"/>
        <w:bottom w:val="none" w:sz="0" w:space="0" w:color="auto"/>
        <w:right w:val="none" w:sz="0" w:space="0" w:color="auto"/>
      </w:divBdr>
      <w:divsChild>
        <w:div w:id="716398198">
          <w:marLeft w:val="0"/>
          <w:marRight w:val="0"/>
          <w:marTop w:val="0"/>
          <w:marBottom w:val="0"/>
          <w:divBdr>
            <w:top w:val="none" w:sz="0" w:space="0" w:color="auto"/>
            <w:left w:val="none" w:sz="0" w:space="0" w:color="auto"/>
            <w:bottom w:val="none" w:sz="0" w:space="0" w:color="auto"/>
            <w:right w:val="none" w:sz="0" w:space="0" w:color="auto"/>
          </w:divBdr>
          <w:divsChild>
            <w:div w:id="24908818">
              <w:marLeft w:val="0"/>
              <w:marRight w:val="0"/>
              <w:marTop w:val="0"/>
              <w:marBottom w:val="0"/>
              <w:divBdr>
                <w:top w:val="none" w:sz="0" w:space="0" w:color="auto"/>
                <w:left w:val="none" w:sz="0" w:space="0" w:color="auto"/>
                <w:bottom w:val="none" w:sz="0" w:space="0" w:color="auto"/>
                <w:right w:val="none" w:sz="0" w:space="0" w:color="auto"/>
              </w:divBdr>
            </w:div>
            <w:div w:id="248739053">
              <w:marLeft w:val="0"/>
              <w:marRight w:val="0"/>
              <w:marTop w:val="0"/>
              <w:marBottom w:val="0"/>
              <w:divBdr>
                <w:top w:val="none" w:sz="0" w:space="0" w:color="auto"/>
                <w:left w:val="none" w:sz="0" w:space="0" w:color="auto"/>
                <w:bottom w:val="none" w:sz="0" w:space="0" w:color="auto"/>
                <w:right w:val="none" w:sz="0" w:space="0" w:color="auto"/>
              </w:divBdr>
            </w:div>
            <w:div w:id="391318213">
              <w:marLeft w:val="0"/>
              <w:marRight w:val="0"/>
              <w:marTop w:val="0"/>
              <w:marBottom w:val="0"/>
              <w:divBdr>
                <w:top w:val="none" w:sz="0" w:space="0" w:color="auto"/>
                <w:left w:val="none" w:sz="0" w:space="0" w:color="auto"/>
                <w:bottom w:val="none" w:sz="0" w:space="0" w:color="auto"/>
                <w:right w:val="none" w:sz="0" w:space="0" w:color="auto"/>
              </w:divBdr>
            </w:div>
            <w:div w:id="539627881">
              <w:marLeft w:val="0"/>
              <w:marRight w:val="0"/>
              <w:marTop w:val="0"/>
              <w:marBottom w:val="0"/>
              <w:divBdr>
                <w:top w:val="none" w:sz="0" w:space="0" w:color="auto"/>
                <w:left w:val="none" w:sz="0" w:space="0" w:color="auto"/>
                <w:bottom w:val="none" w:sz="0" w:space="0" w:color="auto"/>
                <w:right w:val="none" w:sz="0" w:space="0" w:color="auto"/>
              </w:divBdr>
            </w:div>
            <w:div w:id="1709912084">
              <w:marLeft w:val="0"/>
              <w:marRight w:val="0"/>
              <w:marTop w:val="0"/>
              <w:marBottom w:val="0"/>
              <w:divBdr>
                <w:top w:val="none" w:sz="0" w:space="0" w:color="auto"/>
                <w:left w:val="none" w:sz="0" w:space="0" w:color="auto"/>
                <w:bottom w:val="none" w:sz="0" w:space="0" w:color="auto"/>
                <w:right w:val="none" w:sz="0" w:space="0" w:color="auto"/>
              </w:divBdr>
            </w:div>
            <w:div w:id="1819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Fiscal Federalism</vt:lpstr>
    </vt:vector>
  </TitlesOfParts>
  <Company>harding university</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Federalism</dc:title>
  <dc:subject/>
  <dc:creator>lori klein</dc:creator>
  <cp:keywords/>
  <dc:description/>
  <cp:lastModifiedBy>Lori Klein</cp:lastModifiedBy>
  <cp:revision>2</cp:revision>
  <cp:lastPrinted>2016-01-15T01:25:00Z</cp:lastPrinted>
  <dcterms:created xsi:type="dcterms:W3CDTF">2016-01-15T02:37:00Z</dcterms:created>
  <dcterms:modified xsi:type="dcterms:W3CDTF">2016-01-15T02:37:00Z</dcterms:modified>
</cp:coreProperties>
</file>