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B5" w:rsidRDefault="001A664F" w:rsidP="001A664F">
      <w:pPr>
        <w:spacing w:after="0"/>
        <w:jc w:val="center"/>
      </w:pPr>
      <w:bookmarkStart w:id="0" w:name="_GoBack"/>
      <w:bookmarkEnd w:id="0"/>
      <w:r>
        <w:t>Key Words – POLS 205</w:t>
      </w:r>
    </w:p>
    <w:p w:rsidR="001A664F" w:rsidRDefault="001A664F" w:rsidP="001A664F">
      <w:pPr>
        <w:spacing w:after="0"/>
        <w:jc w:val="center"/>
      </w:pPr>
      <w:r>
        <w:t>American national Government</w:t>
      </w:r>
    </w:p>
    <w:p w:rsidR="001A664F" w:rsidRDefault="001A664F" w:rsidP="00AC20E3">
      <w:pPr>
        <w:spacing w:after="0"/>
        <w:jc w:val="center"/>
      </w:pPr>
      <w:r>
        <w:t>Test Two – Two of Three Branches</w:t>
      </w:r>
    </w:p>
    <w:p w:rsidR="001A664F" w:rsidRDefault="001A664F" w:rsidP="001A664F">
      <w:pPr>
        <w:spacing w:after="0"/>
      </w:pPr>
      <w:r>
        <w:t>Key words – These are NOT in lecture order.</w:t>
      </w:r>
      <w:r w:rsidR="001F0026">
        <w:t xml:space="preserve">  The list is not exhaustive.  It doesn’t include terms on the test taken from t</w:t>
      </w:r>
      <w:r w:rsidR="00BF75B0">
        <w:t>he</w:t>
      </w:r>
      <w:r w:rsidR="001F0026">
        <w:t xml:space="preserve"> readings.</w:t>
      </w:r>
      <w:r w:rsidR="00BF75B0">
        <w:t xml:space="preserve">  However, if you </w:t>
      </w:r>
      <w:r w:rsidR="00AC20E3">
        <w:t>make yourself familiar with these terms</w:t>
      </w:r>
      <w:r w:rsidR="00BF75B0">
        <w:t xml:space="preserve"> I believe you will do better on your test.  Good luck!</w:t>
      </w:r>
      <w:r>
        <w:tab/>
      </w:r>
      <w:r>
        <w:tab/>
      </w:r>
    </w:p>
    <w:p w:rsidR="001A664F" w:rsidRPr="001A664F" w:rsidRDefault="001A664F" w:rsidP="001A664F">
      <w:pPr>
        <w:spacing w:after="0"/>
        <w:sectPr w:rsidR="001A664F" w:rsidRPr="001A664F" w:rsidSect="001A664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A664F">
        <w:rPr>
          <w:u w:val="single"/>
        </w:rPr>
        <w:t>Legislative Branch</w:t>
      </w:r>
      <w:r w:rsidRPr="001A664F">
        <w:tab/>
      </w:r>
      <w:r w:rsidRPr="001A664F">
        <w:tab/>
      </w:r>
      <w:r w:rsidRPr="001A664F">
        <w:tab/>
      </w:r>
      <w:r w:rsidRPr="001A664F">
        <w:rPr>
          <w:u w:val="single"/>
        </w:rPr>
        <w:t>Executive Branch/Bureaucracy</w:t>
      </w:r>
      <w:r w:rsidRPr="001A664F">
        <w:tab/>
      </w:r>
      <w:r w:rsidRPr="001A664F">
        <w:tab/>
      </w:r>
      <w:r w:rsidRPr="001A664F">
        <w:tab/>
      </w:r>
      <w:r w:rsidRPr="001A664F">
        <w:tab/>
      </w:r>
      <w:r w:rsidRPr="001A664F">
        <w:rPr>
          <w:u w:val="single"/>
        </w:rPr>
        <w:t>General</w:t>
      </w:r>
    </w:p>
    <w:p w:rsidR="001F0026" w:rsidRDefault="001F0026" w:rsidP="001A664F">
      <w:pPr>
        <w:spacing w:after="0"/>
      </w:pPr>
      <w:r>
        <w:lastRenderedPageBreak/>
        <w:t>Bicameral</w:t>
      </w:r>
    </w:p>
    <w:p w:rsidR="001F0026" w:rsidRDefault="001F0026" w:rsidP="001A664F">
      <w:pPr>
        <w:spacing w:after="0"/>
      </w:pPr>
      <w:r>
        <w:t>Bipartisan</w:t>
      </w:r>
    </w:p>
    <w:p w:rsidR="001F0026" w:rsidRDefault="001F0026" w:rsidP="001A664F">
      <w:pPr>
        <w:spacing w:after="0"/>
        <w:sectPr w:rsidR="001F0026" w:rsidSect="001A66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1D28" w:rsidRDefault="001B1D28" w:rsidP="001A664F">
      <w:pPr>
        <w:spacing w:after="0"/>
      </w:pPr>
      <w:r>
        <w:lastRenderedPageBreak/>
        <w:t xml:space="preserve">Current Representative and </w:t>
      </w:r>
      <w:r w:rsidR="002A1DE8">
        <w:t xml:space="preserve">     </w:t>
      </w:r>
      <w:r>
        <w:t>Senators for Searcy (names)</w:t>
      </w:r>
    </w:p>
    <w:p w:rsidR="001B1D28" w:rsidRDefault="001B1D28" w:rsidP="001A664F">
      <w:pPr>
        <w:spacing w:after="0"/>
      </w:pPr>
      <w:r>
        <w:t>Current Presiding Officers (names)</w:t>
      </w:r>
    </w:p>
    <w:p w:rsidR="002A1DE8" w:rsidRDefault="002A1DE8" w:rsidP="001A664F">
      <w:pPr>
        <w:spacing w:after="0"/>
      </w:pPr>
      <w:r>
        <w:t>Differences between 2 Chambers</w:t>
      </w:r>
    </w:p>
    <w:p w:rsidR="002A1DE8" w:rsidRDefault="002A1DE8" w:rsidP="001A664F">
      <w:pPr>
        <w:spacing w:after="0"/>
      </w:pPr>
      <w:r>
        <w:t xml:space="preserve">435 </w:t>
      </w:r>
      <w:proofErr w:type="gramStart"/>
      <w:r>
        <w:t>=  House</w:t>
      </w:r>
      <w:proofErr w:type="gramEnd"/>
      <w:r>
        <w:t>; 100 = Senate</w:t>
      </w:r>
    </w:p>
    <w:p w:rsidR="002A1DE8" w:rsidRDefault="002A1DE8" w:rsidP="002A1DE8">
      <w:pPr>
        <w:spacing w:after="0"/>
      </w:pPr>
      <w:r w:rsidRPr="00901235">
        <w:t>“Big Three” committees</w:t>
      </w:r>
    </w:p>
    <w:p w:rsidR="001A664F" w:rsidRPr="002A1DE8" w:rsidRDefault="001A664F" w:rsidP="001A664F">
      <w:pPr>
        <w:spacing w:after="0"/>
      </w:pPr>
      <w:r w:rsidRPr="00901235">
        <w:t xml:space="preserve">Speaker </w:t>
      </w:r>
    </w:p>
    <w:p w:rsidR="001A664F" w:rsidRDefault="001A664F" w:rsidP="001A664F">
      <w:pPr>
        <w:spacing w:after="0"/>
      </w:pPr>
      <w:r w:rsidRPr="00901235">
        <w:t xml:space="preserve">Majority Leader </w:t>
      </w:r>
    </w:p>
    <w:p w:rsidR="001A664F" w:rsidRDefault="001A664F" w:rsidP="001A664F">
      <w:pPr>
        <w:spacing w:after="0"/>
      </w:pPr>
      <w:r>
        <w:t>Congressional Powers</w:t>
      </w:r>
    </w:p>
    <w:p w:rsidR="002A1DE8" w:rsidRDefault="002A1DE8" w:rsidP="001A664F">
      <w:pPr>
        <w:spacing w:after="0"/>
      </w:pPr>
      <w:r>
        <w:t>House Rules Committee</w:t>
      </w:r>
    </w:p>
    <w:p w:rsidR="001A664F" w:rsidRDefault="001B1D28" w:rsidP="001A664F">
      <w:pPr>
        <w:spacing w:after="0"/>
      </w:pPr>
      <w:r>
        <w:t>Gerrymander</w:t>
      </w:r>
    </w:p>
    <w:p w:rsidR="001B1D28" w:rsidRDefault="001B1D28" w:rsidP="001A664F">
      <w:pPr>
        <w:spacing w:after="0"/>
      </w:pPr>
      <w:r>
        <w:t>Whips</w:t>
      </w:r>
    </w:p>
    <w:p w:rsidR="001B1D28" w:rsidRDefault="001B1D28" w:rsidP="001A664F">
      <w:pPr>
        <w:spacing w:after="0"/>
      </w:pPr>
      <w:r>
        <w:t>Caucus</w:t>
      </w:r>
    </w:p>
    <w:p w:rsidR="002A1DE8" w:rsidRDefault="002A1DE8" w:rsidP="001A664F">
      <w:pPr>
        <w:spacing w:after="0"/>
      </w:pPr>
      <w:r>
        <w:t>Revenue</w:t>
      </w:r>
    </w:p>
    <w:p w:rsidR="002A1DE8" w:rsidRDefault="002A1DE8" w:rsidP="001A664F">
      <w:pPr>
        <w:spacing w:after="0"/>
      </w:pPr>
      <w:r>
        <w:t>Appropriation</w:t>
      </w:r>
    </w:p>
    <w:p w:rsidR="002A1DE8" w:rsidRPr="002A1DE8" w:rsidRDefault="002A1DE8" w:rsidP="001A664F">
      <w:pPr>
        <w:spacing w:after="0"/>
      </w:pPr>
      <w:r>
        <w:t xml:space="preserve">Funds </w:t>
      </w:r>
      <w:r>
        <w:rPr>
          <w:u w:val="single"/>
        </w:rPr>
        <w:t>and</w:t>
      </w:r>
      <w:r>
        <w:t xml:space="preserve"> Authorization</w:t>
      </w:r>
    </w:p>
    <w:p w:rsidR="001B1D28" w:rsidRDefault="001B1D28" w:rsidP="001A664F">
      <w:pPr>
        <w:spacing w:after="0"/>
      </w:pPr>
      <w:r>
        <w:t>Apportionment</w:t>
      </w:r>
    </w:p>
    <w:p w:rsidR="001B1D28" w:rsidRDefault="001B1D28" w:rsidP="001A664F">
      <w:pPr>
        <w:spacing w:after="0"/>
      </w:pPr>
      <w:r>
        <w:t>Pro Tempore</w:t>
      </w:r>
    </w:p>
    <w:p w:rsidR="001B1D28" w:rsidRDefault="001B1D28" w:rsidP="001A664F">
      <w:pPr>
        <w:spacing w:after="0"/>
      </w:pPr>
      <w:r>
        <w:t>Characteristics of each chamber</w:t>
      </w:r>
    </w:p>
    <w:p w:rsidR="001F0026" w:rsidRDefault="001F0026" w:rsidP="001F0026">
      <w:pPr>
        <w:spacing w:after="0"/>
      </w:pPr>
      <w:r>
        <w:t>Deficit</w:t>
      </w:r>
    </w:p>
    <w:p w:rsidR="001F0026" w:rsidRDefault="001F0026" w:rsidP="001F0026">
      <w:pPr>
        <w:spacing w:after="0"/>
      </w:pPr>
      <w:r>
        <w:t>National Debt</w:t>
      </w:r>
    </w:p>
    <w:p w:rsidR="001F0026" w:rsidRDefault="001F0026" w:rsidP="001F0026">
      <w:pPr>
        <w:spacing w:after="0"/>
      </w:pPr>
      <w:r>
        <w:t>Pork</w:t>
      </w:r>
    </w:p>
    <w:p w:rsidR="003F777C" w:rsidRDefault="003F777C" w:rsidP="001F0026">
      <w:pPr>
        <w:spacing w:after="0"/>
      </w:pPr>
      <w:r>
        <w:t>Fiscal Cliff</w:t>
      </w:r>
    </w:p>
    <w:p w:rsidR="001F0026" w:rsidRDefault="001F0026" w:rsidP="001F0026">
      <w:pPr>
        <w:spacing w:after="0"/>
      </w:pPr>
      <w:r>
        <w:t>Oversight</w:t>
      </w:r>
    </w:p>
    <w:p w:rsidR="001F0026" w:rsidRDefault="001F0026" w:rsidP="001F0026">
      <w:pPr>
        <w:spacing w:after="0"/>
      </w:pPr>
      <w:r>
        <w:t>Investigation</w:t>
      </w:r>
    </w:p>
    <w:p w:rsidR="001B1D28" w:rsidRDefault="001B1D28" w:rsidP="001A664F">
      <w:pPr>
        <w:spacing w:after="0"/>
      </w:pPr>
      <w:r>
        <w:t>Seniority</w:t>
      </w:r>
    </w:p>
    <w:p w:rsidR="002A1DE8" w:rsidRDefault="002A1DE8" w:rsidP="001A664F">
      <w:pPr>
        <w:spacing w:after="0"/>
      </w:pPr>
      <w:r>
        <w:t>Mavericks</w:t>
      </w:r>
    </w:p>
    <w:p w:rsidR="002A1DE8" w:rsidRDefault="002A1DE8" w:rsidP="001A664F">
      <w:pPr>
        <w:spacing w:after="0"/>
      </w:pPr>
      <w:r>
        <w:t>Staff</w:t>
      </w:r>
    </w:p>
    <w:p w:rsidR="002A1DE8" w:rsidRDefault="002A1DE8" w:rsidP="001A664F">
      <w:pPr>
        <w:spacing w:after="0"/>
      </w:pPr>
      <w:r>
        <w:t>Conference Committee</w:t>
      </w:r>
    </w:p>
    <w:p w:rsidR="002A1DE8" w:rsidRDefault="002A1DE8" w:rsidP="001A664F">
      <w:pPr>
        <w:spacing w:after="0"/>
      </w:pPr>
      <w:r>
        <w:t>Filibuster</w:t>
      </w:r>
    </w:p>
    <w:p w:rsidR="002A1DE8" w:rsidRDefault="002A1DE8" w:rsidP="001A664F">
      <w:pPr>
        <w:spacing w:after="0"/>
      </w:pPr>
      <w:r>
        <w:t>Cloture</w:t>
      </w:r>
    </w:p>
    <w:p w:rsidR="002A1DE8" w:rsidRDefault="002A1DE8" w:rsidP="001A664F">
      <w:pPr>
        <w:spacing w:after="0"/>
      </w:pPr>
      <w:r>
        <w:t>Rule 22</w:t>
      </w:r>
    </w:p>
    <w:p w:rsidR="001A664F" w:rsidRDefault="002A1DE8" w:rsidP="001A664F">
      <w:pPr>
        <w:spacing w:after="0"/>
      </w:pPr>
      <w:r>
        <w:t>War Powers Act</w:t>
      </w:r>
    </w:p>
    <w:p w:rsidR="002A1DE8" w:rsidRDefault="002A1DE8" w:rsidP="001A664F">
      <w:pPr>
        <w:spacing w:after="0"/>
      </w:pPr>
      <w:r>
        <w:t>Specialization</w:t>
      </w:r>
    </w:p>
    <w:p w:rsidR="001F0026" w:rsidRDefault="002A1DE8" w:rsidP="001A664F">
      <w:pPr>
        <w:spacing w:after="0"/>
      </w:pPr>
      <w:r>
        <w:t>Reciprocity</w:t>
      </w:r>
    </w:p>
    <w:p w:rsidR="007043C1" w:rsidRDefault="001F0026" w:rsidP="007043C1">
      <w:pPr>
        <w:spacing w:after="0"/>
      </w:pPr>
      <w:r>
        <w:t>Necessary and Proper</w:t>
      </w:r>
    </w:p>
    <w:p w:rsidR="001F0026" w:rsidRDefault="007043C1" w:rsidP="001A664F">
      <w:pPr>
        <w:spacing w:after="0"/>
      </w:pPr>
      <w:r w:rsidRPr="007043C1">
        <w:t xml:space="preserve"> </w:t>
      </w:r>
      <w:r>
        <w:t>Incumbent</w:t>
      </w:r>
    </w:p>
    <w:p w:rsidR="001A664F" w:rsidRDefault="001F0026" w:rsidP="001A664F">
      <w:pPr>
        <w:spacing w:after="0"/>
      </w:pPr>
      <w:proofErr w:type="gramStart"/>
      <w:r>
        <w:lastRenderedPageBreak/>
        <w:t>Presidential  Expectations</w:t>
      </w:r>
      <w:proofErr w:type="gramEnd"/>
    </w:p>
    <w:p w:rsidR="001A664F" w:rsidRDefault="001F0026" w:rsidP="001A664F">
      <w:pPr>
        <w:spacing w:after="0"/>
      </w:pPr>
      <w:r>
        <w:t>Trend Line</w:t>
      </w:r>
      <w:r w:rsidR="002A1DE8">
        <w:t xml:space="preserve"> of Presidential </w:t>
      </w:r>
      <w:r>
        <w:t>Power</w:t>
      </w:r>
    </w:p>
    <w:p w:rsidR="001A664F" w:rsidRDefault="002A1DE8" w:rsidP="001A664F">
      <w:pPr>
        <w:spacing w:after="0"/>
      </w:pPr>
      <w:r>
        <w:t>Big Three in EOP</w:t>
      </w:r>
    </w:p>
    <w:p w:rsidR="001A664F" w:rsidRDefault="001A664F" w:rsidP="001A664F">
      <w:pPr>
        <w:spacing w:after="0"/>
      </w:pPr>
      <w:r>
        <w:t>Presidential Hats</w:t>
      </w:r>
    </w:p>
    <w:p w:rsidR="001A664F" w:rsidRDefault="001B1D28" w:rsidP="001A664F">
      <w:pPr>
        <w:spacing w:after="0"/>
      </w:pPr>
      <w:r>
        <w:t>Veto</w:t>
      </w:r>
    </w:p>
    <w:p w:rsidR="002A1DE8" w:rsidRDefault="002A1DE8" w:rsidP="002A1DE8">
      <w:pPr>
        <w:spacing w:after="0"/>
      </w:pPr>
      <w:r>
        <w:t>Pocket Veto</w:t>
      </w:r>
    </w:p>
    <w:p w:rsidR="002A1DE8" w:rsidRDefault="002A1DE8" w:rsidP="002A1DE8">
      <w:pPr>
        <w:spacing w:after="0"/>
      </w:pPr>
      <w:r>
        <w:t>Veto Override</w:t>
      </w:r>
    </w:p>
    <w:p w:rsidR="001A664F" w:rsidRDefault="002A1DE8" w:rsidP="001A664F">
      <w:pPr>
        <w:spacing w:after="0"/>
      </w:pPr>
      <w:r>
        <w:t>Electoral College</w:t>
      </w:r>
    </w:p>
    <w:p w:rsidR="002A1DE8" w:rsidRDefault="002A1DE8" w:rsidP="001A664F">
      <w:pPr>
        <w:spacing w:after="0"/>
      </w:pPr>
      <w:r>
        <w:t>538 Electors</w:t>
      </w:r>
    </w:p>
    <w:p w:rsidR="002A1DE8" w:rsidRDefault="002A1DE8" w:rsidP="001A664F">
      <w:pPr>
        <w:spacing w:after="0"/>
      </w:pPr>
      <w:r>
        <w:t>Maine and Nebraska</w:t>
      </w:r>
    </w:p>
    <w:p w:rsidR="002A1DE8" w:rsidRDefault="002A1DE8" w:rsidP="001A664F">
      <w:pPr>
        <w:spacing w:after="0"/>
      </w:pPr>
      <w:r>
        <w:t>Roosevelt and the modern Presidency</w:t>
      </w:r>
    </w:p>
    <w:p w:rsidR="002A1DE8" w:rsidRDefault="002A1DE8" w:rsidP="001A664F">
      <w:pPr>
        <w:spacing w:after="0"/>
      </w:pPr>
      <w:r>
        <w:t>Executive Office of the Presidency (EOP)</w:t>
      </w:r>
    </w:p>
    <w:p w:rsidR="002A1DE8" w:rsidRDefault="002A1DE8" w:rsidP="001A664F">
      <w:pPr>
        <w:spacing w:after="0"/>
      </w:pPr>
      <w:r>
        <w:t>Cabinet</w:t>
      </w:r>
    </w:p>
    <w:p w:rsidR="002A1DE8" w:rsidRDefault="002A1DE8" w:rsidP="001A664F">
      <w:pPr>
        <w:spacing w:after="0"/>
      </w:pPr>
      <w:r>
        <w:t>Cabinet Departments</w:t>
      </w:r>
    </w:p>
    <w:p w:rsidR="001A664F" w:rsidRDefault="002A1DE8" w:rsidP="001A664F">
      <w:pPr>
        <w:spacing w:after="0"/>
      </w:pPr>
      <w:r>
        <w:t>Government Corporations</w:t>
      </w:r>
    </w:p>
    <w:p w:rsidR="002A1DE8" w:rsidRDefault="002A1DE8" w:rsidP="001A664F">
      <w:pPr>
        <w:spacing w:after="0"/>
      </w:pPr>
      <w:r>
        <w:t>Regulatory Commissions</w:t>
      </w:r>
    </w:p>
    <w:p w:rsidR="002A1DE8" w:rsidRDefault="002A1DE8" w:rsidP="001A664F">
      <w:pPr>
        <w:spacing w:after="0"/>
      </w:pPr>
      <w:r>
        <w:t>Federal Reserve Board</w:t>
      </w:r>
    </w:p>
    <w:p w:rsidR="002A1DE8" w:rsidRDefault="002A1DE8" w:rsidP="001A664F">
      <w:pPr>
        <w:spacing w:after="0"/>
      </w:pPr>
      <w:r>
        <w:t xml:space="preserve">Recommends and Implements </w:t>
      </w:r>
    </w:p>
    <w:p w:rsidR="002A1DE8" w:rsidRDefault="002A1DE8" w:rsidP="00B20609">
      <w:pPr>
        <w:spacing w:after="0"/>
        <w:ind w:firstLine="720"/>
      </w:pPr>
      <w:r>
        <w:t>(Bookshelves)</w:t>
      </w:r>
    </w:p>
    <w:p w:rsidR="001F0026" w:rsidRDefault="001F0026" w:rsidP="001A664F">
      <w:pPr>
        <w:spacing w:after="0"/>
      </w:pPr>
      <w:r>
        <w:t>Take Care Clause</w:t>
      </w:r>
    </w:p>
    <w:p w:rsidR="001F0026" w:rsidRDefault="001F0026" w:rsidP="001A664F">
      <w:pPr>
        <w:spacing w:after="0"/>
      </w:pPr>
      <w:r>
        <w:t>Pendleton Act</w:t>
      </w:r>
    </w:p>
    <w:p w:rsidR="001A664F" w:rsidRDefault="005B7B70" w:rsidP="001A664F">
      <w:pPr>
        <w:spacing w:after="0"/>
      </w:pPr>
      <w:r>
        <w:t>Impeachment</w:t>
      </w:r>
    </w:p>
    <w:p w:rsidR="001A664F" w:rsidRDefault="001A664F" w:rsidP="001A664F">
      <w:pPr>
        <w:spacing w:after="0"/>
      </w:pPr>
    </w:p>
    <w:p w:rsidR="007043C1" w:rsidRDefault="007043C1" w:rsidP="001A664F">
      <w:pPr>
        <w:spacing w:after="0"/>
      </w:pPr>
    </w:p>
    <w:p w:rsidR="001A664F" w:rsidRDefault="001A664F" w:rsidP="001A664F">
      <w:pPr>
        <w:spacing w:after="0"/>
      </w:pPr>
    </w:p>
    <w:p w:rsidR="00AC20E3" w:rsidRDefault="00AC20E3" w:rsidP="001A664F">
      <w:pPr>
        <w:spacing w:after="0"/>
      </w:pPr>
    </w:p>
    <w:p w:rsidR="007043C1" w:rsidRDefault="007043C1" w:rsidP="001A664F">
      <w:pPr>
        <w:spacing w:after="0"/>
      </w:pPr>
    </w:p>
    <w:p w:rsidR="007043C1" w:rsidRDefault="007043C1" w:rsidP="001A664F">
      <w:pPr>
        <w:spacing w:after="0"/>
      </w:pPr>
    </w:p>
    <w:p w:rsidR="007043C1" w:rsidRDefault="007043C1" w:rsidP="001A664F">
      <w:pPr>
        <w:spacing w:after="0"/>
      </w:pPr>
    </w:p>
    <w:p w:rsidR="007043C1" w:rsidRDefault="007043C1" w:rsidP="001A664F">
      <w:pPr>
        <w:spacing w:after="0"/>
      </w:pPr>
    </w:p>
    <w:p w:rsidR="007043C1" w:rsidRDefault="007043C1" w:rsidP="001A664F">
      <w:pPr>
        <w:spacing w:after="0"/>
      </w:pPr>
    </w:p>
    <w:p w:rsidR="007043C1" w:rsidRDefault="007043C1" w:rsidP="001A664F">
      <w:pPr>
        <w:spacing w:after="0"/>
      </w:pPr>
    </w:p>
    <w:p w:rsidR="007043C1" w:rsidRDefault="007043C1" w:rsidP="001A664F">
      <w:pPr>
        <w:spacing w:after="0"/>
      </w:pPr>
    </w:p>
    <w:p w:rsidR="007043C1" w:rsidRDefault="007043C1" w:rsidP="001A664F">
      <w:pPr>
        <w:spacing w:after="0"/>
      </w:pPr>
    </w:p>
    <w:p w:rsidR="001A664F" w:rsidRDefault="001A664F" w:rsidP="001A664F">
      <w:pPr>
        <w:spacing w:after="0"/>
      </w:pPr>
    </w:p>
    <w:p w:rsidR="002A1DE8" w:rsidRDefault="001B1D28" w:rsidP="002A1DE8">
      <w:pPr>
        <w:spacing w:after="0"/>
      </w:pPr>
      <w:r>
        <w:lastRenderedPageBreak/>
        <w:t xml:space="preserve">Constitutional Articles and </w:t>
      </w:r>
    </w:p>
    <w:p w:rsidR="001A664F" w:rsidRDefault="001B1D28" w:rsidP="001A664F">
      <w:pPr>
        <w:spacing w:after="0"/>
      </w:pPr>
      <w:r>
        <w:t>Amendments for each branch</w:t>
      </w:r>
    </w:p>
    <w:p w:rsidR="001A664F" w:rsidRDefault="001A664F" w:rsidP="001A664F">
      <w:pPr>
        <w:spacing w:after="0"/>
      </w:pPr>
    </w:p>
    <w:p w:rsidR="001A664F" w:rsidRDefault="001A664F" w:rsidP="001A664F">
      <w:pPr>
        <w:spacing w:after="0"/>
      </w:pPr>
    </w:p>
    <w:p w:rsidR="001A664F" w:rsidRDefault="001A664F" w:rsidP="001A664F">
      <w:pPr>
        <w:spacing w:after="0"/>
      </w:pPr>
    </w:p>
    <w:p w:rsidR="001A664F" w:rsidRDefault="001A664F" w:rsidP="001A664F">
      <w:pPr>
        <w:spacing w:after="0"/>
      </w:pPr>
    </w:p>
    <w:p w:rsidR="001A664F" w:rsidRDefault="001A664F" w:rsidP="001A664F">
      <w:pPr>
        <w:spacing w:after="0"/>
      </w:pPr>
    </w:p>
    <w:p w:rsidR="001A664F" w:rsidRDefault="001A664F" w:rsidP="001A664F">
      <w:pPr>
        <w:spacing w:after="0"/>
      </w:pPr>
    </w:p>
    <w:sectPr w:rsidR="001A664F" w:rsidSect="001A664F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4F"/>
    <w:rsid w:val="001A664F"/>
    <w:rsid w:val="001B1D28"/>
    <w:rsid w:val="001B481F"/>
    <w:rsid w:val="001C16B5"/>
    <w:rsid w:val="001F0026"/>
    <w:rsid w:val="002A1DE8"/>
    <w:rsid w:val="00324AB8"/>
    <w:rsid w:val="003F777C"/>
    <w:rsid w:val="004C1BCD"/>
    <w:rsid w:val="005B7B70"/>
    <w:rsid w:val="007043C1"/>
    <w:rsid w:val="00A42524"/>
    <w:rsid w:val="00AC20E3"/>
    <w:rsid w:val="00B20609"/>
    <w:rsid w:val="00BF75B0"/>
    <w:rsid w:val="00D33BEB"/>
    <w:rsid w:val="00D84062"/>
    <w:rsid w:val="00E619BA"/>
    <w:rsid w:val="00ED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Kleins</dc:creator>
  <cp:lastModifiedBy>Lori Kilpatrick Klein</cp:lastModifiedBy>
  <cp:revision>2</cp:revision>
  <cp:lastPrinted>2012-02-18T17:05:00Z</cp:lastPrinted>
  <dcterms:created xsi:type="dcterms:W3CDTF">2012-09-24T16:49:00Z</dcterms:created>
  <dcterms:modified xsi:type="dcterms:W3CDTF">2012-09-24T16:49:00Z</dcterms:modified>
</cp:coreProperties>
</file>